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F8F8" w14:textId="77777777" w:rsidR="00EE660F" w:rsidRDefault="00857477" w:rsidP="00857477">
      <w:pPr>
        <w:widowControl w:val="0"/>
        <w:autoSpaceDE w:val="0"/>
        <w:autoSpaceDN w:val="0"/>
        <w:adjustRightInd w:val="0"/>
        <w:spacing w:after="240"/>
        <w:rPr>
          <w:rFonts w:ascii="Helvetica Neue" w:hAnsi="Helvetica Neue" w:cs="Times"/>
        </w:rPr>
      </w:pPr>
      <w:r w:rsidRPr="00A97B2D">
        <w:rPr>
          <w:rFonts w:ascii="Helvetica Neue" w:hAnsi="Helvetica Neue" w:cs="Times"/>
        </w:rPr>
        <w:t> </w:t>
      </w:r>
    </w:p>
    <w:p w14:paraId="28DE23E0" w14:textId="77777777" w:rsidR="00EE660F" w:rsidRPr="00EE660F" w:rsidRDefault="00A97B2D" w:rsidP="00857477">
      <w:pPr>
        <w:widowControl w:val="0"/>
        <w:autoSpaceDE w:val="0"/>
        <w:autoSpaceDN w:val="0"/>
        <w:adjustRightInd w:val="0"/>
        <w:spacing w:after="240"/>
        <w:rPr>
          <w:rFonts w:ascii="Helvetica Neue" w:hAnsi="Helvetica Neue" w:cs="Times"/>
        </w:rPr>
      </w:pPr>
      <w:r>
        <w:rPr>
          <w:rFonts w:ascii="Helvetica Neue" w:hAnsi="Helvetica Neue" w:cs="Times"/>
          <w:b/>
        </w:rPr>
        <w:t>Chief Executive</w:t>
      </w:r>
      <w:r w:rsidR="00857477" w:rsidRPr="00A97B2D">
        <w:rPr>
          <w:rFonts w:ascii="Helvetica Neue" w:hAnsi="Helvetica Neue" w:cs="Times"/>
          <w:b/>
        </w:rPr>
        <w:t xml:space="preserve"> Job Description and Evaluation Instrument</w:t>
      </w:r>
    </w:p>
    <w:p w14:paraId="6D1323C9" w14:textId="77777777" w:rsidR="00EE660F" w:rsidRPr="0045704B" w:rsidRDefault="00A97B2D" w:rsidP="0045704B">
      <w:pPr>
        <w:widowControl w:val="0"/>
        <w:autoSpaceDE w:val="0"/>
        <w:autoSpaceDN w:val="0"/>
        <w:adjustRightInd w:val="0"/>
        <w:spacing w:after="240"/>
        <w:rPr>
          <w:rFonts w:ascii="Helvetica Neue" w:hAnsi="Helvetica Neue" w:cs="Garamond"/>
        </w:rPr>
      </w:pPr>
      <w:r>
        <w:rPr>
          <w:rFonts w:ascii="Helvetica Neue" w:hAnsi="Helvetica Neue" w:cs="Garamond"/>
        </w:rPr>
        <w:t>The</w:t>
      </w:r>
      <w:r w:rsidR="00857477" w:rsidRPr="00A97B2D">
        <w:rPr>
          <w:rFonts w:ascii="Helvetica Neue" w:hAnsi="Helvetica Neue" w:cs="Garamond"/>
        </w:rPr>
        <w:t xml:space="preserve"> Chief Executive for </w:t>
      </w:r>
      <w:r>
        <w:rPr>
          <w:rFonts w:ascii="Helvetica Neue" w:hAnsi="Helvetica Neue" w:cs="Garamond"/>
        </w:rPr>
        <w:t>X</w:t>
      </w:r>
      <w:r w:rsidR="00857477" w:rsidRPr="00A97B2D">
        <w:rPr>
          <w:rFonts w:ascii="Helvetica Neue" w:hAnsi="Helvetica Neue" w:cs="Garamond"/>
        </w:rPr>
        <w:t xml:space="preserve"> Charter School works with the Board to assess the school’s adherence to its mission and to set short- and long- term goals. The </w:t>
      </w:r>
      <w:r>
        <w:rPr>
          <w:rFonts w:ascii="Helvetica Neue" w:hAnsi="Helvetica Neue" w:cs="Garamond"/>
        </w:rPr>
        <w:t>Chief Executive</w:t>
      </w:r>
      <w:r w:rsidR="00857477" w:rsidRPr="00A97B2D">
        <w:rPr>
          <w:rFonts w:ascii="Helvetica Neue" w:hAnsi="Helvetica Neue" w:cs="Garamond"/>
        </w:rPr>
        <w:t xml:space="preserve"> manages the work of school staff, and bears ultimate responsibility for staff contributions to academic performance, mission-aligned school culture, and organizational viability. </w:t>
      </w:r>
      <w:r w:rsidR="0045704B">
        <w:rPr>
          <w:rFonts w:ascii="Helvetica Neue" w:hAnsi="Helvetica Neue" w:cs="Garamond"/>
        </w:rPr>
        <w:t xml:space="preserve">The </w:t>
      </w:r>
      <w:r w:rsidR="00EE660F">
        <w:rPr>
          <w:rFonts w:ascii="Helvetica Neue" w:hAnsi="Helvetica Neue" w:cs="Times"/>
          <w:color w:val="022452"/>
        </w:rPr>
        <w:t>Chief Executive</w:t>
      </w:r>
      <w:r w:rsidR="00EE660F" w:rsidRPr="008C2849">
        <w:rPr>
          <w:rFonts w:ascii="Helvetica Neue" w:hAnsi="Helvetica Neue" w:cs="Garamond"/>
        </w:rPr>
        <w:t xml:space="preserve"> is hired, supervised, evaluated and, if necessary, dismissed by the Board of Trustees. In searching for </w:t>
      </w:r>
      <w:r w:rsidR="00EE660F">
        <w:rPr>
          <w:rFonts w:ascii="Helvetica Neue" w:hAnsi="Helvetica Neue" w:cs="Garamond"/>
        </w:rPr>
        <w:t xml:space="preserve">a Chief Executive, the Board of Trustees </w:t>
      </w:r>
      <w:r w:rsidR="00EE660F" w:rsidRPr="008C2849">
        <w:rPr>
          <w:rFonts w:ascii="Helvetica Neue" w:hAnsi="Helvetica Neue" w:cs="Garamond"/>
        </w:rPr>
        <w:t xml:space="preserve">will look for a leader with the following attributes: </w:t>
      </w:r>
      <w:r w:rsidR="00EE660F" w:rsidRPr="008C2849">
        <w:rPr>
          <w:rFonts w:ascii="Helvetica Neue" w:hAnsi="Helvetica Neue" w:cs="Times"/>
        </w:rPr>
        <w:t> </w:t>
      </w:r>
    </w:p>
    <w:p w14:paraId="1250C6F1" w14:textId="77777777" w:rsidR="0045704B" w:rsidRDefault="0045704B" w:rsidP="00EE660F">
      <w:pPr>
        <w:widowControl w:val="0"/>
        <w:tabs>
          <w:tab w:val="left" w:pos="220"/>
          <w:tab w:val="left" w:pos="720"/>
        </w:tabs>
        <w:autoSpaceDE w:val="0"/>
        <w:autoSpaceDN w:val="0"/>
        <w:adjustRightInd w:val="0"/>
        <w:spacing w:after="240"/>
        <w:rPr>
          <w:rFonts w:ascii="Helvetica Neue" w:hAnsi="Helvetica Neue" w:cs="Garamond"/>
          <w:b/>
          <w:u w:val="single"/>
        </w:rPr>
        <w:sectPr w:rsidR="0045704B" w:rsidSect="0085747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3FECB4D6" w14:textId="77777777" w:rsidR="00EE660F" w:rsidRPr="0045704B" w:rsidRDefault="00EE660F" w:rsidP="00EE660F">
      <w:pPr>
        <w:widowControl w:val="0"/>
        <w:tabs>
          <w:tab w:val="left" w:pos="220"/>
          <w:tab w:val="left" w:pos="720"/>
        </w:tabs>
        <w:autoSpaceDE w:val="0"/>
        <w:autoSpaceDN w:val="0"/>
        <w:adjustRightInd w:val="0"/>
        <w:spacing w:after="240"/>
        <w:rPr>
          <w:rFonts w:ascii="Helvetica Neue" w:hAnsi="Helvetica Neue" w:cs="Times"/>
          <w:b/>
          <w:sz w:val="22"/>
          <w:szCs w:val="22"/>
          <w:u w:val="single"/>
        </w:rPr>
      </w:pPr>
      <w:r w:rsidRPr="0045704B">
        <w:rPr>
          <w:rFonts w:ascii="Helvetica Neue" w:hAnsi="Helvetica Neue" w:cs="Garamond"/>
          <w:b/>
          <w:sz w:val="22"/>
          <w:szCs w:val="22"/>
          <w:u w:val="single"/>
        </w:rPr>
        <w:lastRenderedPageBreak/>
        <w:t xml:space="preserve">Qualifications </w:t>
      </w:r>
    </w:p>
    <w:p w14:paraId="76E252CD" w14:textId="77777777" w:rsidR="00EE660F" w:rsidRPr="0045704B" w:rsidRDefault="00EE660F" w:rsidP="0045704B">
      <w:pPr>
        <w:pStyle w:val="ListParagraph"/>
        <w:widowControl w:val="0"/>
        <w:numPr>
          <w:ilvl w:val="0"/>
          <w:numId w:val="15"/>
        </w:numPr>
        <w:tabs>
          <w:tab w:val="left" w:pos="940"/>
          <w:tab w:val="left" w:pos="144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Bachelor’s degree and at least four years of results driven urban education experience </w:t>
      </w:r>
    </w:p>
    <w:p w14:paraId="638F733D" w14:textId="77777777" w:rsidR="00EE660F" w:rsidRPr="0045704B" w:rsidRDefault="00EE660F" w:rsidP="0045704B">
      <w:pPr>
        <w:pStyle w:val="ListParagraph"/>
        <w:widowControl w:val="0"/>
        <w:numPr>
          <w:ilvl w:val="0"/>
          <w:numId w:val="15"/>
        </w:numPr>
        <w:tabs>
          <w:tab w:val="left" w:pos="940"/>
          <w:tab w:val="left" w:pos="144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Unyielding belief in the school’s mission, purpose, and performance </w:t>
      </w:r>
    </w:p>
    <w:p w14:paraId="1144D33D" w14:textId="77777777" w:rsidR="00EE660F" w:rsidRPr="0045704B" w:rsidRDefault="00EE660F" w:rsidP="0045704B">
      <w:pPr>
        <w:pStyle w:val="ListParagraph"/>
        <w:widowControl w:val="0"/>
        <w:numPr>
          <w:ilvl w:val="0"/>
          <w:numId w:val="15"/>
        </w:numPr>
        <w:tabs>
          <w:tab w:val="left" w:pos="940"/>
          <w:tab w:val="left" w:pos="144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Values and educational philosophy in line with the school’s culture and pedagogy </w:t>
      </w:r>
    </w:p>
    <w:p w14:paraId="18688A1A" w14:textId="77777777" w:rsidR="00EE660F" w:rsidRPr="0045704B" w:rsidRDefault="00EE660F" w:rsidP="0045704B">
      <w:pPr>
        <w:pStyle w:val="ListParagraph"/>
        <w:widowControl w:val="0"/>
        <w:numPr>
          <w:ilvl w:val="0"/>
          <w:numId w:val="15"/>
        </w:numPr>
        <w:tabs>
          <w:tab w:val="left" w:pos="940"/>
          <w:tab w:val="left" w:pos="144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Ability to effectively communicate and build bridges with a broad range of stakeholders, </w:t>
      </w:r>
      <w:r w:rsidRPr="0045704B">
        <w:rPr>
          <w:rFonts w:ascii="Helvetica Neue" w:hAnsi="Helvetica Neue" w:cs="Symbol"/>
          <w:sz w:val="22"/>
          <w:szCs w:val="22"/>
        </w:rPr>
        <w:t> </w:t>
      </w:r>
      <w:r w:rsidRPr="0045704B">
        <w:rPr>
          <w:rFonts w:ascii="Helvetica Neue" w:hAnsi="Helvetica Neue" w:cs="Garamond"/>
          <w:sz w:val="22"/>
          <w:szCs w:val="22"/>
        </w:rPr>
        <w:t xml:space="preserve">both within the school’s local community and more broadly (with board members, </w:t>
      </w:r>
      <w:r w:rsidRPr="0045704B">
        <w:rPr>
          <w:rFonts w:ascii="Helvetica Neue" w:hAnsi="Helvetica Neue" w:cs="Symbol"/>
          <w:sz w:val="22"/>
          <w:szCs w:val="22"/>
        </w:rPr>
        <w:t> </w:t>
      </w:r>
      <w:r w:rsidRPr="0045704B">
        <w:rPr>
          <w:rFonts w:ascii="Helvetica Neue" w:hAnsi="Helvetica Neue" w:cs="Garamond"/>
          <w:sz w:val="22"/>
          <w:szCs w:val="22"/>
        </w:rPr>
        <w:t xml:space="preserve">government officials, donors, other high-performing charter schools, etc.) </w:t>
      </w:r>
    </w:p>
    <w:p w14:paraId="7D86D119" w14:textId="77777777" w:rsidR="00EE660F" w:rsidRPr="0045704B" w:rsidRDefault="00EE660F" w:rsidP="0045704B">
      <w:pPr>
        <w:pStyle w:val="ListParagraph"/>
        <w:widowControl w:val="0"/>
        <w:numPr>
          <w:ilvl w:val="0"/>
          <w:numId w:val="15"/>
        </w:numPr>
        <w:tabs>
          <w:tab w:val="left" w:pos="940"/>
          <w:tab w:val="left" w:pos="144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Competence at attracting, screening, building, and motivating a high performing team of </w:t>
      </w:r>
      <w:r w:rsidRPr="0045704B">
        <w:rPr>
          <w:rFonts w:ascii="Helvetica Neue" w:hAnsi="Helvetica Neue" w:cs="Symbol"/>
          <w:sz w:val="22"/>
          <w:szCs w:val="22"/>
        </w:rPr>
        <w:t> </w:t>
      </w:r>
      <w:r w:rsidRPr="0045704B">
        <w:rPr>
          <w:rFonts w:ascii="Helvetica Neue" w:hAnsi="Helvetica Neue" w:cs="Garamond"/>
          <w:sz w:val="22"/>
          <w:szCs w:val="22"/>
        </w:rPr>
        <w:t xml:space="preserve">teachers and administrators </w:t>
      </w:r>
    </w:p>
    <w:p w14:paraId="38109B20" w14:textId="77777777" w:rsidR="00EE660F" w:rsidRPr="0045704B" w:rsidRDefault="00EE660F" w:rsidP="0045704B">
      <w:pPr>
        <w:pStyle w:val="ListParagraph"/>
        <w:widowControl w:val="0"/>
        <w:numPr>
          <w:ilvl w:val="0"/>
          <w:numId w:val="15"/>
        </w:numPr>
        <w:tabs>
          <w:tab w:val="left" w:pos="940"/>
          <w:tab w:val="left" w:pos="144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Competence at the wide range of complex, administrative responsibilities associated with </w:t>
      </w:r>
      <w:r w:rsidRPr="0045704B">
        <w:rPr>
          <w:rFonts w:ascii="Helvetica Neue" w:hAnsi="Helvetica Neue" w:cs="Symbol"/>
          <w:sz w:val="22"/>
          <w:szCs w:val="22"/>
        </w:rPr>
        <w:t> </w:t>
      </w:r>
      <w:r w:rsidRPr="0045704B">
        <w:rPr>
          <w:rFonts w:ascii="Helvetica Neue" w:hAnsi="Helvetica Neue" w:cs="Garamond"/>
          <w:sz w:val="22"/>
          <w:szCs w:val="22"/>
        </w:rPr>
        <w:t xml:space="preserve">operating a charter school effectively and stewarding public funds responsibly </w:t>
      </w:r>
    </w:p>
    <w:p w14:paraId="701BFBF4" w14:textId="77777777" w:rsidR="00EE660F" w:rsidRPr="0045704B" w:rsidRDefault="00EE660F" w:rsidP="0045704B">
      <w:pPr>
        <w:pStyle w:val="ListParagraph"/>
        <w:widowControl w:val="0"/>
        <w:numPr>
          <w:ilvl w:val="0"/>
          <w:numId w:val="15"/>
        </w:numPr>
        <w:tabs>
          <w:tab w:val="left" w:pos="940"/>
          <w:tab w:val="left" w:pos="144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An ability to develop a data-driven, results oriented culture for the school </w:t>
      </w:r>
    </w:p>
    <w:p w14:paraId="7C9DBDF7" w14:textId="77777777" w:rsidR="00EE660F" w:rsidRPr="0045704B" w:rsidRDefault="00EE660F" w:rsidP="0045704B">
      <w:pPr>
        <w:pStyle w:val="ListParagraph"/>
        <w:widowControl w:val="0"/>
        <w:numPr>
          <w:ilvl w:val="0"/>
          <w:numId w:val="15"/>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Depth of expertise around design and management of successful charter schools </w:t>
      </w:r>
    </w:p>
    <w:p w14:paraId="4A8DB686" w14:textId="77777777" w:rsidR="00EE660F" w:rsidRPr="0045704B" w:rsidRDefault="00EE660F" w:rsidP="0045704B">
      <w:pPr>
        <w:pStyle w:val="ListParagraph"/>
        <w:widowControl w:val="0"/>
        <w:numPr>
          <w:ilvl w:val="0"/>
          <w:numId w:val="15"/>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High energy, tenacity, and commitment to working hard over sustained periods of time </w:t>
      </w:r>
    </w:p>
    <w:p w14:paraId="39A00E05" w14:textId="77777777" w:rsidR="00EE660F" w:rsidRPr="0045704B" w:rsidRDefault="00EE660F" w:rsidP="0045704B">
      <w:pPr>
        <w:pStyle w:val="ListParagraph"/>
        <w:widowControl w:val="0"/>
        <w:numPr>
          <w:ilvl w:val="0"/>
          <w:numId w:val="15"/>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High level of personal and professional integrity </w:t>
      </w:r>
    </w:p>
    <w:p w14:paraId="4C469967" w14:textId="77777777" w:rsidR="00EE660F" w:rsidRPr="0045704B" w:rsidRDefault="00EE660F" w:rsidP="0045704B">
      <w:pPr>
        <w:pStyle w:val="ListParagraph"/>
        <w:widowControl w:val="0"/>
        <w:numPr>
          <w:ilvl w:val="0"/>
          <w:numId w:val="15"/>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Openness to feedback, willingness to take personal responsibility, and desire to learn from </w:t>
      </w:r>
      <w:r w:rsidRPr="0045704B">
        <w:rPr>
          <w:rFonts w:ascii="Helvetica Neue" w:hAnsi="Helvetica Neue" w:cs="Symbol"/>
          <w:sz w:val="22"/>
          <w:szCs w:val="22"/>
        </w:rPr>
        <w:t> </w:t>
      </w:r>
      <w:r w:rsidRPr="0045704B">
        <w:rPr>
          <w:rFonts w:ascii="Helvetica Neue" w:hAnsi="Helvetica Neue" w:cs="Garamond"/>
          <w:sz w:val="22"/>
          <w:szCs w:val="22"/>
        </w:rPr>
        <w:t xml:space="preserve">mistakes </w:t>
      </w:r>
    </w:p>
    <w:p w14:paraId="4B77D81D" w14:textId="77777777" w:rsidR="00EE660F" w:rsidRPr="0045704B" w:rsidRDefault="00EE660F" w:rsidP="0045704B">
      <w:pPr>
        <w:pStyle w:val="ListParagraph"/>
        <w:widowControl w:val="0"/>
        <w:numPr>
          <w:ilvl w:val="0"/>
          <w:numId w:val="15"/>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Courage to take a strong stand and not </w:t>
      </w:r>
      <w:r w:rsidRPr="0045704B">
        <w:rPr>
          <w:rFonts w:ascii="Helvetica Neue" w:hAnsi="Helvetica Neue" w:cs="Garamond"/>
          <w:sz w:val="22"/>
          <w:szCs w:val="22"/>
        </w:rPr>
        <w:lastRenderedPageBreak/>
        <w:t xml:space="preserve">back down in the face of pressure, combined with </w:t>
      </w:r>
      <w:r w:rsidRPr="0045704B">
        <w:rPr>
          <w:rFonts w:ascii="Helvetica Neue" w:hAnsi="Helvetica Neue" w:cs="Symbol"/>
          <w:sz w:val="22"/>
          <w:szCs w:val="22"/>
        </w:rPr>
        <w:t> </w:t>
      </w:r>
      <w:r w:rsidRPr="0045704B">
        <w:rPr>
          <w:rFonts w:ascii="Helvetica Neue" w:hAnsi="Helvetica Neue" w:cs="Garamond"/>
          <w:sz w:val="22"/>
          <w:szCs w:val="22"/>
        </w:rPr>
        <w:t xml:space="preserve">the good judgment to know when to question or rethink a policy or position </w:t>
      </w:r>
      <w:r w:rsidRPr="0045704B">
        <w:rPr>
          <w:rFonts w:ascii="Helvetica Neue" w:hAnsi="Helvetica Neue" w:cs="Symbol"/>
          <w:sz w:val="22"/>
          <w:szCs w:val="22"/>
        </w:rPr>
        <w:t> </w:t>
      </w:r>
    </w:p>
    <w:p w14:paraId="4FAAA641" w14:textId="77777777" w:rsidR="00EE660F" w:rsidRPr="0045704B" w:rsidRDefault="00EE660F" w:rsidP="00EE660F">
      <w:pPr>
        <w:widowControl w:val="0"/>
        <w:tabs>
          <w:tab w:val="left" w:pos="220"/>
          <w:tab w:val="left" w:pos="720"/>
        </w:tabs>
        <w:autoSpaceDE w:val="0"/>
        <w:autoSpaceDN w:val="0"/>
        <w:adjustRightInd w:val="0"/>
        <w:spacing w:after="293"/>
        <w:rPr>
          <w:rFonts w:ascii="Helvetica Neue" w:hAnsi="Helvetica Neue" w:cs="Symbol"/>
          <w:b/>
          <w:sz w:val="22"/>
          <w:szCs w:val="22"/>
          <w:u w:val="single"/>
        </w:rPr>
      </w:pPr>
      <w:r w:rsidRPr="0045704B">
        <w:rPr>
          <w:rFonts w:ascii="Helvetica Neue" w:hAnsi="Helvetica Neue" w:cs="Garamond"/>
          <w:b/>
          <w:sz w:val="22"/>
          <w:szCs w:val="22"/>
          <w:u w:val="single"/>
        </w:rPr>
        <w:t xml:space="preserve">Responsibilities </w:t>
      </w:r>
    </w:p>
    <w:p w14:paraId="60B8DDA8"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Assume overall responsibility for achieving the school’s mission </w:t>
      </w:r>
    </w:p>
    <w:p w14:paraId="2F1C7244"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Ensure compliance with the school’s charter and with all relevant law </w:t>
      </w:r>
    </w:p>
    <w:p w14:paraId="71585452"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Ensure compliance with accountability requirements </w:t>
      </w:r>
    </w:p>
    <w:p w14:paraId="64A7C1C7"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Oversee the school’s finances; manage the budget, financial relationships and relationships </w:t>
      </w:r>
      <w:r w:rsidRPr="0045704B">
        <w:rPr>
          <w:rFonts w:ascii="Helvetica Neue" w:hAnsi="Helvetica Neue" w:cs="Symbol"/>
          <w:sz w:val="22"/>
          <w:szCs w:val="22"/>
        </w:rPr>
        <w:t> </w:t>
      </w:r>
      <w:r w:rsidRPr="0045704B">
        <w:rPr>
          <w:rFonts w:ascii="Helvetica Neue" w:hAnsi="Helvetica Neue" w:cs="Garamond"/>
          <w:sz w:val="22"/>
          <w:szCs w:val="22"/>
        </w:rPr>
        <w:t xml:space="preserve">with vendors </w:t>
      </w:r>
    </w:p>
    <w:p w14:paraId="12C1D007"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Work with the Board of Trustees to create and implement the fundraising plan and identify </w:t>
      </w:r>
      <w:r w:rsidRPr="0045704B">
        <w:rPr>
          <w:rFonts w:ascii="Helvetica Neue" w:hAnsi="Helvetica Neue" w:cs="Symbol"/>
          <w:sz w:val="22"/>
          <w:szCs w:val="22"/>
        </w:rPr>
        <w:t> </w:t>
      </w:r>
      <w:r w:rsidRPr="0045704B">
        <w:rPr>
          <w:rFonts w:ascii="Helvetica Neue" w:hAnsi="Helvetica Neue" w:cs="Garamond"/>
          <w:sz w:val="22"/>
          <w:szCs w:val="22"/>
        </w:rPr>
        <w:t xml:space="preserve">and cultivate potential donors </w:t>
      </w:r>
    </w:p>
    <w:p w14:paraId="30566320"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Maintain relationships with the community </w:t>
      </w:r>
    </w:p>
    <w:p w14:paraId="7D25A082"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Assume overall responsibility for achieving the school’s mission </w:t>
      </w:r>
    </w:p>
    <w:p w14:paraId="278B8BEC"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Ensure compliance with the school’s charter and with all relevant law </w:t>
      </w:r>
    </w:p>
    <w:p w14:paraId="2F839768"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Ensure compliance with accountability requirements </w:t>
      </w:r>
    </w:p>
    <w:p w14:paraId="66542CDF"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Oversee the school’s finances, manage the budget, financial relationships and relationships </w:t>
      </w:r>
      <w:r w:rsidRPr="0045704B">
        <w:rPr>
          <w:rFonts w:ascii="Helvetica Neue" w:hAnsi="Helvetica Neue" w:cs="Symbol"/>
          <w:sz w:val="22"/>
          <w:szCs w:val="22"/>
        </w:rPr>
        <w:t> </w:t>
      </w:r>
      <w:r w:rsidRPr="0045704B">
        <w:rPr>
          <w:rFonts w:ascii="Helvetica Neue" w:hAnsi="Helvetica Neue" w:cs="Garamond"/>
          <w:sz w:val="22"/>
          <w:szCs w:val="22"/>
        </w:rPr>
        <w:t xml:space="preserve">with vendors </w:t>
      </w:r>
    </w:p>
    <w:p w14:paraId="464A5AC7"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sz w:val="22"/>
          <w:szCs w:val="22"/>
        </w:rPr>
      </w:pPr>
      <w:r w:rsidRPr="0045704B">
        <w:rPr>
          <w:rFonts w:ascii="Helvetica Neue" w:hAnsi="Helvetica Neue" w:cs="Garamond"/>
          <w:sz w:val="22"/>
          <w:szCs w:val="22"/>
        </w:rPr>
        <w:t xml:space="preserve">Work with the Board of Trustees to create and implement the fundraising plan and identify </w:t>
      </w:r>
      <w:r w:rsidRPr="0045704B">
        <w:rPr>
          <w:rFonts w:ascii="Helvetica Neue" w:hAnsi="Helvetica Neue" w:cs="Symbol"/>
          <w:sz w:val="22"/>
          <w:szCs w:val="22"/>
        </w:rPr>
        <w:t> </w:t>
      </w:r>
      <w:r w:rsidRPr="0045704B">
        <w:rPr>
          <w:rFonts w:ascii="Helvetica Neue" w:hAnsi="Helvetica Neue" w:cs="Garamond"/>
          <w:sz w:val="22"/>
          <w:szCs w:val="22"/>
        </w:rPr>
        <w:t xml:space="preserve">and cultivate potential donors </w:t>
      </w:r>
    </w:p>
    <w:p w14:paraId="2D89501F" w14:textId="77777777" w:rsidR="00EE660F" w:rsidRPr="0045704B" w:rsidRDefault="00EE660F" w:rsidP="0045704B">
      <w:pPr>
        <w:pStyle w:val="ListParagraph"/>
        <w:widowControl w:val="0"/>
        <w:numPr>
          <w:ilvl w:val="0"/>
          <w:numId w:val="16"/>
        </w:numPr>
        <w:tabs>
          <w:tab w:val="left" w:pos="220"/>
          <w:tab w:val="left" w:pos="720"/>
        </w:tabs>
        <w:autoSpaceDE w:val="0"/>
        <w:autoSpaceDN w:val="0"/>
        <w:adjustRightInd w:val="0"/>
        <w:spacing w:after="293"/>
        <w:rPr>
          <w:rFonts w:ascii="Helvetica Neue" w:hAnsi="Helvetica Neue" w:cs="Symbol"/>
        </w:rPr>
      </w:pPr>
      <w:r w:rsidRPr="0045704B">
        <w:rPr>
          <w:rFonts w:ascii="Helvetica Neue" w:hAnsi="Helvetica Neue" w:cs="Garamond"/>
          <w:sz w:val="22"/>
          <w:szCs w:val="22"/>
        </w:rPr>
        <w:t>Maintain relationships with the community</w:t>
      </w:r>
      <w:r w:rsidRPr="0045704B">
        <w:rPr>
          <w:rFonts w:ascii="Helvetica Neue" w:hAnsi="Helvetica Neue" w:cs="Garamond"/>
        </w:rPr>
        <w:t xml:space="preserve"> </w:t>
      </w:r>
    </w:p>
    <w:p w14:paraId="07D38836" w14:textId="77777777" w:rsidR="0045704B" w:rsidRDefault="0045704B" w:rsidP="0045704B">
      <w:pPr>
        <w:spacing w:before="100" w:beforeAutospacing="1" w:after="100" w:afterAutospacing="1"/>
        <w:rPr>
          <w:rFonts w:ascii="TimesNewRomanPS" w:hAnsi="TimesNewRomanPS" w:cs="Times New Roman" w:hint="eastAsia"/>
          <w:b/>
          <w:bCs/>
        </w:rPr>
        <w:sectPr w:rsidR="0045704B" w:rsidSect="0045704B">
          <w:type w:val="continuous"/>
          <w:pgSz w:w="12240" w:h="15840"/>
          <w:pgMar w:top="720" w:right="720" w:bottom="720" w:left="720" w:header="720" w:footer="720" w:gutter="0"/>
          <w:cols w:num="2" w:space="720"/>
          <w:docGrid w:linePitch="360"/>
        </w:sectPr>
      </w:pPr>
    </w:p>
    <w:p w14:paraId="591D3604" w14:textId="77777777" w:rsidR="0045704B" w:rsidRDefault="0045704B" w:rsidP="0045704B">
      <w:pPr>
        <w:spacing w:before="100" w:beforeAutospacing="1" w:after="100" w:afterAutospacing="1"/>
        <w:jc w:val="center"/>
        <w:rPr>
          <w:rFonts w:ascii="TimesNewRomanPS" w:hAnsi="TimesNewRomanPS" w:cs="Times New Roman" w:hint="eastAsia"/>
          <w:b/>
          <w:bCs/>
        </w:rPr>
      </w:pPr>
    </w:p>
    <w:p w14:paraId="50AE0C59" w14:textId="77777777" w:rsidR="0045704B" w:rsidRDefault="0045704B" w:rsidP="0045704B">
      <w:pPr>
        <w:spacing w:before="100" w:beforeAutospacing="1" w:after="100" w:afterAutospacing="1"/>
        <w:jc w:val="center"/>
        <w:rPr>
          <w:rFonts w:ascii="Helvetica Neue" w:hAnsi="Helvetica Neue" w:cs="Times New Roman"/>
          <w:b/>
          <w:bCs/>
        </w:rPr>
      </w:pPr>
    </w:p>
    <w:p w14:paraId="401C8474" w14:textId="77777777" w:rsidR="0045704B" w:rsidRPr="0045704B" w:rsidRDefault="0045704B" w:rsidP="0045704B">
      <w:pPr>
        <w:spacing w:before="100" w:beforeAutospacing="1" w:after="100" w:afterAutospacing="1"/>
        <w:jc w:val="center"/>
        <w:rPr>
          <w:rFonts w:ascii="Helvetica Neue" w:hAnsi="Helvetica Neue" w:cs="Times New Roman"/>
        </w:rPr>
      </w:pPr>
      <w:r w:rsidRPr="0045704B">
        <w:rPr>
          <w:rFonts w:ascii="Helvetica Neue" w:hAnsi="Helvetica Neue" w:cs="Times New Roman"/>
          <w:b/>
          <w:bCs/>
        </w:rPr>
        <w:t>CHARTER SCHOOL CEO/EXECUTIVE DIRECTOR EVALUATION RUBRIC</w:t>
      </w:r>
    </w:p>
    <w:p w14:paraId="211232FB" w14:textId="77777777" w:rsidR="0045704B" w:rsidRPr="0045704B" w:rsidRDefault="0045704B" w:rsidP="0045704B">
      <w:pPr>
        <w:spacing w:before="100" w:beforeAutospacing="1" w:after="100" w:afterAutospacing="1"/>
        <w:jc w:val="center"/>
        <w:rPr>
          <w:rFonts w:ascii="Helvetica Neue" w:hAnsi="Helvetica Neue" w:cs="Times New Roman"/>
        </w:rPr>
      </w:pPr>
      <w:r w:rsidRPr="0045704B">
        <w:rPr>
          <w:rFonts w:ascii="Helvetica Neue" w:hAnsi="Helvetica Neue" w:cs="Times New Roman"/>
        </w:rPr>
        <w:lastRenderedPageBreak/>
        <w:t xml:space="preserve">By Charter School Tools </w:t>
      </w:r>
    </w:p>
    <w:p w14:paraId="523A7CAE" w14:textId="77777777" w:rsidR="0045704B" w:rsidRPr="0045704B" w:rsidRDefault="0045704B" w:rsidP="0045704B">
      <w:pPr>
        <w:spacing w:before="100" w:beforeAutospacing="1" w:after="100" w:afterAutospacing="1"/>
        <w:rPr>
          <w:rFonts w:ascii="Helvetica Neue" w:hAnsi="Helvetica Neue" w:cs="Times New Roman"/>
        </w:rPr>
      </w:pPr>
      <w:r w:rsidRPr="0045704B">
        <w:rPr>
          <w:rFonts w:ascii="Helvetica Neue" w:hAnsi="Helvetica Neue" w:cs="Times New Roman"/>
          <w:i/>
          <w:iCs/>
        </w:rPr>
        <w:t xml:space="preserve">These measures may be adapted to you own charter school organization’s goals, charter application, strategic plan, or other criteria agreed by the charter school board. Some organizations may also have growth goals (e.g., new campuses or students served). </w:t>
      </w:r>
    </w:p>
    <w:tbl>
      <w:tblPr>
        <w:tblW w:w="0" w:type="auto"/>
        <w:tblCellMar>
          <w:top w:w="15" w:type="dxa"/>
          <w:left w:w="15" w:type="dxa"/>
          <w:bottom w:w="15" w:type="dxa"/>
          <w:right w:w="15" w:type="dxa"/>
        </w:tblCellMar>
        <w:tblLook w:val="04A0" w:firstRow="1" w:lastRow="0" w:firstColumn="1" w:lastColumn="0" w:noHBand="0" w:noVBand="1"/>
      </w:tblPr>
      <w:tblGrid>
        <w:gridCol w:w="1568"/>
        <w:gridCol w:w="1923"/>
        <w:gridCol w:w="1814"/>
        <w:gridCol w:w="1776"/>
        <w:gridCol w:w="1839"/>
        <w:gridCol w:w="1910"/>
      </w:tblGrid>
      <w:tr w:rsidR="0045704B" w:rsidRPr="0045704B" w14:paraId="514D54D8" w14:textId="77777777" w:rsidTr="0045704B">
        <w:tc>
          <w:tcPr>
            <w:tcW w:w="0" w:type="auto"/>
            <w:tcBorders>
              <w:top w:val="single" w:sz="4" w:space="0" w:color="000000"/>
              <w:left w:val="single" w:sz="4" w:space="0" w:color="000000"/>
              <w:bottom w:val="single" w:sz="4" w:space="0" w:color="000000"/>
              <w:right w:val="single" w:sz="4" w:space="0" w:color="000000"/>
            </w:tcBorders>
            <w:vAlign w:val="center"/>
            <w:hideMark/>
          </w:tcPr>
          <w:p w14:paraId="28CE1394"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Five Criteria and Recommended Weighting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D1CB9E"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Best in Class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7D1E5F"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Exceeds Expectations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0328A1"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Meets Expectations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3AAE16"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Below Expectations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3556BD"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Unsatisfactory </w:t>
            </w:r>
          </w:p>
        </w:tc>
      </w:tr>
      <w:tr w:rsidR="0045704B" w:rsidRPr="0045704B" w14:paraId="490206E9" w14:textId="77777777" w:rsidTr="0045704B">
        <w:tc>
          <w:tcPr>
            <w:tcW w:w="0" w:type="auto"/>
            <w:tcBorders>
              <w:top w:val="single" w:sz="4" w:space="0" w:color="000000"/>
              <w:left w:val="single" w:sz="4" w:space="0" w:color="000000"/>
              <w:bottom w:val="single" w:sz="4" w:space="0" w:color="000000"/>
              <w:right w:val="single" w:sz="4" w:space="0" w:color="000000"/>
            </w:tcBorders>
            <w:vAlign w:val="center"/>
            <w:hideMark/>
          </w:tcPr>
          <w:p w14:paraId="1EBCC78D"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Academic Performance (40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4020F9"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#1 or 2 school in market serving similar populations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3DC57F"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Meets 100% of charter application or contract goals*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E9F8F"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Meets 90% of charter application or contract goals*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CC05B2"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Meets 50% of charter application or contract goals*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0341D9"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Fails to meet at least 50% of charter application or contract goals* </w:t>
            </w:r>
          </w:p>
        </w:tc>
      </w:tr>
      <w:tr w:rsidR="0045704B" w:rsidRPr="0045704B" w14:paraId="57941059" w14:textId="77777777" w:rsidTr="0045704B">
        <w:tc>
          <w:tcPr>
            <w:tcW w:w="0" w:type="auto"/>
            <w:tcBorders>
              <w:top w:val="single" w:sz="4" w:space="0" w:color="000000"/>
              <w:left w:val="single" w:sz="4" w:space="0" w:color="000000"/>
              <w:bottom w:val="single" w:sz="4" w:space="0" w:color="000000"/>
              <w:right w:val="single" w:sz="4" w:space="0" w:color="000000"/>
            </w:tcBorders>
            <w:vAlign w:val="center"/>
            <w:hideMark/>
          </w:tcPr>
          <w:p w14:paraId="6DCFF3C1"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Financial Management (25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C72E85"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Exceeds paid enrollment target by at least 3%; revenue above budget and expenses below budget; year 3 equity &gt;10% of annual revenue (or 3%/year)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508473"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Meets paid enrollment target; revenue on or above budget and expenses on or below budget; year 3 equity &gt;10% of annual revenue (or 3%/year)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F60B57"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Meets enrollment and attendance targets; net operating surplus; year 3 equity &gt;5% of annual revenue (or 2%/year)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1DE118"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Short of enrollment and attendance targets; net operating deficit; reserves &lt;2% of annual revenue; at least one instance of non-compliance identified by authorizer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51436A"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Short of enrollment and attendance targets; net operating deficit; reserves &lt;2% of annual revenue; material control weakness identified by independent auditor </w:t>
            </w:r>
          </w:p>
        </w:tc>
      </w:tr>
      <w:tr w:rsidR="0045704B" w:rsidRPr="0045704B" w14:paraId="6E1B35C8" w14:textId="77777777" w:rsidTr="0045704B">
        <w:tc>
          <w:tcPr>
            <w:tcW w:w="0" w:type="auto"/>
            <w:tcBorders>
              <w:top w:val="single" w:sz="4" w:space="0" w:color="000000"/>
              <w:left w:val="single" w:sz="4" w:space="0" w:color="000000"/>
              <w:bottom w:val="single" w:sz="4" w:space="0" w:color="000000"/>
              <w:right w:val="single" w:sz="4" w:space="0" w:color="000000"/>
            </w:tcBorders>
            <w:vAlign w:val="center"/>
            <w:hideMark/>
          </w:tcPr>
          <w:p w14:paraId="6644142D"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Academic Program Fidelity**</w:t>
            </w:r>
            <w:r w:rsidRPr="0045704B">
              <w:rPr>
                <w:rFonts w:ascii="Helvetica Neue" w:hAnsi="Helvetica Neue" w:cs="Times New Roman"/>
                <w:b/>
                <w:bCs/>
                <w:sz w:val="20"/>
                <w:szCs w:val="20"/>
              </w:rPr>
              <w:br/>
              <w:t xml:space="preserve">(20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C6E720"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Academic program is recognized as exemplary by authorizer, state charter association, and donors/investors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9D9C3A"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Academic program implementation has gone well beyond the original charter application; special program elements are infused throughout the curriculum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7F429A"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Academic program meets the description in original charter application or in strategic plan adopted by the board; all stakeholders can articulate and identify key elements of the program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2AC625"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Academic program implementation meets some of the elements described in original charter application or strategic plan adopted by the board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0035C2"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Academic program does not meet most of the elements described in original charter application or updated strategic plan; few stakeholders can articulate key elements of the program </w:t>
            </w:r>
          </w:p>
        </w:tc>
      </w:tr>
    </w:tbl>
    <w:p w14:paraId="24EB1F7C" w14:textId="77777777" w:rsidR="0045704B" w:rsidRDefault="0045704B" w:rsidP="0045704B">
      <w:pPr>
        <w:spacing w:before="100" w:beforeAutospacing="1" w:after="100" w:afterAutospacing="1"/>
        <w:rPr>
          <w:rFonts w:ascii="Helvetica Neue" w:hAnsi="Helvetica Neue" w:cs="Times New Roman"/>
          <w:sz w:val="20"/>
          <w:szCs w:val="20"/>
        </w:rPr>
      </w:pPr>
    </w:p>
    <w:p w14:paraId="756884D8" w14:textId="77777777" w:rsidR="005D58CA" w:rsidRDefault="005D58CA" w:rsidP="0045704B">
      <w:pPr>
        <w:spacing w:before="100" w:beforeAutospacing="1" w:after="100" w:afterAutospacing="1"/>
        <w:rPr>
          <w:rFonts w:ascii="Helvetica Neue" w:hAnsi="Helvetica Neue" w:cs="Times New Roman"/>
          <w:sz w:val="20"/>
          <w:szCs w:val="20"/>
        </w:rPr>
      </w:pPr>
    </w:p>
    <w:p w14:paraId="45BD59A4" w14:textId="77777777" w:rsidR="005D58CA" w:rsidRDefault="005D58CA" w:rsidP="0045704B">
      <w:pPr>
        <w:spacing w:before="100" w:beforeAutospacing="1" w:after="100" w:afterAutospacing="1"/>
        <w:rPr>
          <w:rFonts w:ascii="Helvetica Neue" w:hAnsi="Helvetica Neue" w:cs="Times New Roman"/>
          <w:sz w:val="20"/>
          <w:szCs w:val="20"/>
        </w:rPr>
      </w:pPr>
    </w:p>
    <w:p w14:paraId="0C24B622" w14:textId="77777777" w:rsidR="005D58CA" w:rsidRDefault="005D58CA" w:rsidP="0045704B">
      <w:pPr>
        <w:spacing w:before="100" w:beforeAutospacing="1" w:after="100" w:afterAutospacing="1"/>
        <w:rPr>
          <w:rFonts w:ascii="Helvetica Neue" w:hAnsi="Helvetica Neue" w:cs="Times New Roman"/>
          <w:sz w:val="20"/>
          <w:szCs w:val="20"/>
        </w:rPr>
      </w:pPr>
    </w:p>
    <w:p w14:paraId="776BE9C0" w14:textId="77777777" w:rsidR="005D58CA" w:rsidRDefault="005D58CA" w:rsidP="0045704B">
      <w:pPr>
        <w:spacing w:before="100" w:beforeAutospacing="1" w:after="100" w:afterAutospacing="1"/>
        <w:rPr>
          <w:rFonts w:ascii="Helvetica Neue" w:hAnsi="Helvetica Neue" w:cs="Times New Roman"/>
          <w:sz w:val="20"/>
          <w:szCs w:val="20"/>
        </w:rPr>
      </w:pPr>
    </w:p>
    <w:p w14:paraId="01F35BD2" w14:textId="77777777" w:rsidR="005D58CA" w:rsidRDefault="005D58CA" w:rsidP="0045704B">
      <w:pPr>
        <w:spacing w:before="100" w:beforeAutospacing="1" w:after="100" w:afterAutospacing="1"/>
        <w:rPr>
          <w:rFonts w:ascii="Helvetica Neue" w:hAnsi="Helvetica Neue" w:cs="Times New Roman"/>
          <w:sz w:val="20"/>
          <w:szCs w:val="20"/>
        </w:rPr>
      </w:pPr>
    </w:p>
    <w:p w14:paraId="70163E82" w14:textId="77777777" w:rsidR="005D58CA" w:rsidRPr="0045704B" w:rsidRDefault="005D58CA" w:rsidP="0045704B">
      <w:pPr>
        <w:spacing w:before="100" w:beforeAutospacing="1" w:after="100" w:afterAutospacing="1"/>
        <w:rPr>
          <w:rFonts w:ascii="Helvetica Neue" w:hAnsi="Helvetica Neue"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37"/>
        <w:gridCol w:w="1466"/>
        <w:gridCol w:w="1547"/>
        <w:gridCol w:w="1599"/>
        <w:gridCol w:w="1596"/>
        <w:gridCol w:w="1746"/>
      </w:tblGrid>
      <w:tr w:rsidR="0045704B" w:rsidRPr="0045704B" w14:paraId="74DF7A69" w14:textId="77777777" w:rsidTr="0045704B">
        <w:tc>
          <w:tcPr>
            <w:tcW w:w="0" w:type="auto"/>
            <w:tcBorders>
              <w:top w:val="single" w:sz="4" w:space="0" w:color="000000"/>
              <w:left w:val="single" w:sz="4" w:space="0" w:color="000000"/>
              <w:bottom w:val="single" w:sz="4" w:space="0" w:color="000000"/>
              <w:right w:val="single" w:sz="4" w:space="0" w:color="000000"/>
            </w:tcBorders>
            <w:vAlign w:val="center"/>
            <w:hideMark/>
          </w:tcPr>
          <w:p w14:paraId="6B23AC30"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Five Criteria and Recommended Weighting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91ACF7"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Best in Class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A55F91"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Exceeds Expectations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4FFD5E"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Meets Expectations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B7C1C2"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Below Expectations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911BAC"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Unsatisfactory </w:t>
            </w:r>
          </w:p>
        </w:tc>
      </w:tr>
      <w:tr w:rsidR="0045704B" w:rsidRPr="0045704B" w14:paraId="5499CACB" w14:textId="77777777" w:rsidTr="0045704B">
        <w:tc>
          <w:tcPr>
            <w:tcW w:w="0" w:type="auto"/>
            <w:tcBorders>
              <w:top w:val="single" w:sz="4" w:space="0" w:color="000000"/>
              <w:left w:val="single" w:sz="4" w:space="0" w:color="000000"/>
              <w:bottom w:val="single" w:sz="4" w:space="0" w:color="000000"/>
              <w:right w:val="single" w:sz="4" w:space="0" w:color="000000"/>
            </w:tcBorders>
            <w:vAlign w:val="center"/>
            <w:hideMark/>
          </w:tcPr>
          <w:p w14:paraId="3C6801AF"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 xml:space="preserve">Parent/Teacher/ Student Satisfaction (10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157402"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90% of parents, students and teachers grade the school A or B on all surveyed measures; 90% attendance at parent conferences; 90% teacher retention and student re-enrollment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105DF9"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80% of parents, students and teachers grade the school A or B on all surveyed measures; 70% attendance at parent conferences; 80% teacher retention and student re-enrollment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F1ED00"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75% of parents, students and teachers grade the school A or B on all surveyed measures; 50% attendance at parent conferences; 75% teacher retention and student re-enrollment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1E0725"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50% of parents, students and teachers grade the school A or B on all surveyed measures; 33% attendance at parent conferences; 65% teacher retention and student re-enrollment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04F0E2"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Less than 50% of parents, students and teachers grade the school A or B on all surveyed measures (or no surveys conducted); below 33% attendance at parent conferences; less than 65% teacher retention and student re-enrollment </w:t>
            </w:r>
          </w:p>
        </w:tc>
      </w:tr>
      <w:tr w:rsidR="0045704B" w:rsidRPr="0045704B" w14:paraId="4BD1D016" w14:textId="77777777" w:rsidTr="0045704B">
        <w:tc>
          <w:tcPr>
            <w:tcW w:w="0" w:type="auto"/>
            <w:tcBorders>
              <w:top w:val="single" w:sz="4" w:space="0" w:color="000000"/>
              <w:left w:val="single" w:sz="4" w:space="0" w:color="000000"/>
              <w:bottom w:val="single" w:sz="4" w:space="0" w:color="000000"/>
              <w:right w:val="single" w:sz="4" w:space="0" w:color="000000"/>
            </w:tcBorders>
            <w:vAlign w:val="center"/>
            <w:hideMark/>
          </w:tcPr>
          <w:p w14:paraId="2B05AC88"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b/>
                <w:bCs/>
                <w:sz w:val="20"/>
                <w:szCs w:val="20"/>
              </w:rPr>
              <w:t>Fundraising/ Community Relations</w:t>
            </w:r>
            <w:r w:rsidRPr="0045704B">
              <w:rPr>
                <w:rFonts w:ascii="Helvetica Neue" w:hAnsi="Helvetica Neue" w:cs="Times New Roman"/>
                <w:b/>
                <w:bCs/>
                <w:sz w:val="20"/>
                <w:szCs w:val="20"/>
              </w:rPr>
              <w:br/>
              <w:t xml:space="preserve">(5 points)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B8AEA2"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Organization has exceeded fundraising goals and increased number of donors and total raised every year; at least 15 positive new stories per year and at least 15 school tours or visits hosted per 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102C6F"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Organization has met fundraising goals and increased number of donors and total raised most years; at least 10 positive new stories per year and at least 10 school tours or visits hosted per 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855EEA"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Organization has received significant cash and in-kind donations and has a documented fundraising plan with annual goals; school has many more positive news stories than negative and has hosted at least 5 school tours or visits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970084"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Organization has received insignificant cash and in-kind donations, does not have a documented fundraising plan with annual goals; school has few or generally neutral news stories; organization web site is not updated regularly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FB82B3" w14:textId="77777777" w:rsidR="0045704B" w:rsidRPr="0045704B" w:rsidRDefault="0045704B" w:rsidP="0045704B">
            <w:pPr>
              <w:spacing w:before="100" w:beforeAutospacing="1" w:after="100" w:afterAutospacing="1"/>
              <w:rPr>
                <w:rFonts w:ascii="Helvetica Neue" w:hAnsi="Helvetica Neue" w:cs="Times New Roman"/>
                <w:sz w:val="20"/>
                <w:szCs w:val="20"/>
              </w:rPr>
            </w:pPr>
            <w:r w:rsidRPr="0045704B">
              <w:rPr>
                <w:rFonts w:ascii="Helvetica Neue" w:hAnsi="Helvetica Neue" w:cs="Times New Roman"/>
                <w:sz w:val="20"/>
                <w:szCs w:val="20"/>
              </w:rPr>
              <w:t xml:space="preserve">Organization has received no cash and in-kind donations, does not have a documented fundraising plan with annual goals; school has significant number of negative new stories </w:t>
            </w:r>
          </w:p>
        </w:tc>
      </w:tr>
    </w:tbl>
    <w:p w14:paraId="4B28CBA3" w14:textId="77777777" w:rsidR="0045704B" w:rsidRPr="0045704B" w:rsidRDefault="0045704B" w:rsidP="0045704B">
      <w:pPr>
        <w:spacing w:before="100" w:beforeAutospacing="1" w:after="100" w:afterAutospacing="1"/>
        <w:rPr>
          <w:rFonts w:ascii="Helvetica Neue" w:hAnsi="Helvetica Neue" w:cs="Times New Roman"/>
        </w:rPr>
      </w:pPr>
      <w:r w:rsidRPr="0045704B">
        <w:rPr>
          <w:rFonts w:ascii="Helvetica Neue" w:hAnsi="Helvetica Neue" w:cs="Times New Roman"/>
        </w:rPr>
        <w:t>* Charter application or contract goals include, for example, proficiency (AYP)</w:t>
      </w:r>
      <w:proofErr w:type="gramStart"/>
      <w:r w:rsidRPr="0045704B">
        <w:rPr>
          <w:rFonts w:ascii="Helvetica Neue" w:hAnsi="Helvetica Neue" w:cs="Times New Roman"/>
        </w:rPr>
        <w:t>,</w:t>
      </w:r>
      <w:proofErr w:type="gramEnd"/>
      <w:r w:rsidRPr="0045704B">
        <w:rPr>
          <w:rFonts w:ascii="Helvetica Neue" w:hAnsi="Helvetica Neue" w:cs="Times New Roman"/>
        </w:rPr>
        <w:t xml:space="preserve"> decreasing in lowest performance band, increase in highest performance band, graduation rate, attendance, teacher retention, grade promotion. </w:t>
      </w:r>
    </w:p>
    <w:p w14:paraId="771903E1" w14:textId="77777777" w:rsidR="0045704B" w:rsidRPr="0045704B" w:rsidRDefault="0045704B" w:rsidP="0045704B">
      <w:pPr>
        <w:spacing w:before="100" w:beforeAutospacing="1" w:after="100" w:afterAutospacing="1"/>
        <w:rPr>
          <w:rFonts w:ascii="Helvetica Neue" w:hAnsi="Helvetica Neue" w:cs="Times New Roman"/>
        </w:rPr>
      </w:pPr>
      <w:r w:rsidRPr="0045704B">
        <w:rPr>
          <w:rFonts w:ascii="Helvetica Neue" w:hAnsi="Helvetica Neue" w:cs="Times New Roman"/>
        </w:rPr>
        <w:t xml:space="preserve">** Academic program elements include curriculum (e.g., STEM), instructional approach (e.g., direct instruction, blended learning), assessment system, and extra-curricular or wrap-around services. </w:t>
      </w:r>
    </w:p>
    <w:p w14:paraId="15B6BC83" w14:textId="77777777" w:rsidR="0045704B" w:rsidRPr="0045704B" w:rsidRDefault="0045704B" w:rsidP="0045704B">
      <w:pPr>
        <w:spacing w:before="100" w:beforeAutospacing="1" w:after="100" w:afterAutospacing="1"/>
        <w:rPr>
          <w:rFonts w:ascii="Helvetica Neue" w:hAnsi="Helvetica Neue" w:cs="Times New Roman"/>
        </w:rPr>
      </w:pPr>
      <w:r w:rsidRPr="0045704B">
        <w:rPr>
          <w:rFonts w:ascii="Helvetica Neue" w:hAnsi="Helvetica Neue" w:cs="Times New Roman"/>
        </w:rPr>
        <w:t xml:space="preserve">Charter School Tools www.charterschooltools.org </w:t>
      </w:r>
    </w:p>
    <w:p w14:paraId="1E6AA51D" w14:textId="77777777" w:rsidR="00EE660F" w:rsidRPr="008C2849" w:rsidRDefault="00EE660F" w:rsidP="00EE660F">
      <w:pPr>
        <w:rPr>
          <w:rFonts w:ascii="Helvetica Neue" w:hAnsi="Helvetica Neue"/>
        </w:rPr>
      </w:pPr>
    </w:p>
    <w:p w14:paraId="7C4D13DC" w14:textId="77777777" w:rsidR="00857477" w:rsidRPr="00A97B2D" w:rsidRDefault="00857477" w:rsidP="00EE660F">
      <w:pPr>
        <w:widowControl w:val="0"/>
        <w:autoSpaceDE w:val="0"/>
        <w:autoSpaceDN w:val="0"/>
        <w:adjustRightInd w:val="0"/>
        <w:spacing w:after="240"/>
        <w:rPr>
          <w:rFonts w:ascii="Helvetica Neue" w:hAnsi="Helvetica Neue" w:cs="Garamond"/>
        </w:rPr>
      </w:pPr>
    </w:p>
    <w:p w14:paraId="33FFE652" w14:textId="77777777" w:rsidR="00857477" w:rsidRPr="00A97B2D" w:rsidRDefault="00857477" w:rsidP="00EE660F">
      <w:pPr>
        <w:widowControl w:val="0"/>
        <w:autoSpaceDE w:val="0"/>
        <w:autoSpaceDN w:val="0"/>
        <w:adjustRightInd w:val="0"/>
        <w:spacing w:after="240"/>
        <w:rPr>
          <w:rFonts w:ascii="Helvetica Neue" w:hAnsi="Helvetica Neue" w:cs="Garamond"/>
        </w:rPr>
      </w:pPr>
    </w:p>
    <w:p w14:paraId="7B3393F4" w14:textId="77777777" w:rsidR="00857477" w:rsidRPr="00A97B2D" w:rsidRDefault="00857477" w:rsidP="00EE660F">
      <w:pPr>
        <w:widowControl w:val="0"/>
        <w:autoSpaceDE w:val="0"/>
        <w:autoSpaceDN w:val="0"/>
        <w:adjustRightInd w:val="0"/>
        <w:spacing w:after="240"/>
        <w:rPr>
          <w:rFonts w:ascii="Helvetica Neue" w:hAnsi="Helvetica Neue" w:cs="Times"/>
        </w:rPr>
      </w:pPr>
    </w:p>
    <w:sectPr w:rsidR="00857477" w:rsidRPr="00A97B2D" w:rsidSect="0045704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0C497" w14:textId="77777777" w:rsidR="00EE660F" w:rsidRDefault="00EE660F" w:rsidP="00A97B2D">
      <w:r>
        <w:separator/>
      </w:r>
    </w:p>
  </w:endnote>
  <w:endnote w:type="continuationSeparator" w:id="0">
    <w:p w14:paraId="6551E0C4" w14:textId="77777777" w:rsidR="00EE660F" w:rsidRDefault="00EE660F" w:rsidP="00A9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159A" w14:textId="77777777" w:rsidR="00B3526B" w:rsidRDefault="00B352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D4B7F" w14:textId="77777777" w:rsidR="00B3526B" w:rsidRDefault="00B352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E542" w14:textId="77777777" w:rsidR="00B3526B" w:rsidRDefault="00B352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FF261" w14:textId="77777777" w:rsidR="00EE660F" w:rsidRDefault="00EE660F" w:rsidP="00A97B2D">
      <w:r>
        <w:separator/>
      </w:r>
    </w:p>
  </w:footnote>
  <w:footnote w:type="continuationSeparator" w:id="0">
    <w:p w14:paraId="7AA22B30" w14:textId="77777777" w:rsidR="00EE660F" w:rsidRDefault="00EE660F" w:rsidP="00A97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C4CA" w14:textId="77777777" w:rsidR="00B3526B" w:rsidRDefault="00B352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16D1C" w14:textId="0E8DFDBB" w:rsidR="00EE660F" w:rsidRPr="00ED7544" w:rsidRDefault="00EE660F" w:rsidP="00A97B2D">
    <w:pPr>
      <w:ind w:firstLine="720"/>
      <w:jc w:val="center"/>
      <w:rPr>
        <w:rFonts w:ascii="Helvetica Neue" w:hAnsi="Helvetica Neue"/>
        <w:b/>
        <w:sz w:val="32"/>
        <w:szCs w:val="32"/>
      </w:rPr>
    </w:pPr>
    <w:r>
      <w:rPr>
        <w:rFonts w:ascii="Helvetica Neue" w:hAnsi="Helvetica Neue"/>
        <w:b/>
        <w:noProof/>
        <w:sz w:val="32"/>
        <w:szCs w:val="32"/>
      </w:rPr>
      <w:drawing>
        <wp:anchor distT="0" distB="0" distL="114300" distR="114300" simplePos="0" relativeHeight="251659264" behindDoc="0" locked="0" layoutInCell="1" allowOverlap="1" wp14:anchorId="62477D5C" wp14:editId="6BA11028">
          <wp:simplePos x="0" y="0"/>
          <wp:positionH relativeFrom="column">
            <wp:posOffset>-114300</wp:posOffset>
          </wp:positionH>
          <wp:positionV relativeFrom="paragraph">
            <wp:posOffset>-228600</wp:posOffset>
          </wp:positionV>
          <wp:extent cx="800100" cy="758190"/>
          <wp:effectExtent l="0" t="0" r="12700" b="3810"/>
          <wp:wrapTight wrapText="bothSides">
            <wp:wrapPolygon edited="0">
              <wp:start x="2057" y="0"/>
              <wp:lineTo x="0" y="2894"/>
              <wp:lineTo x="0" y="18090"/>
              <wp:lineTo x="2057" y="20985"/>
              <wp:lineTo x="17143" y="20985"/>
              <wp:lineTo x="21257" y="18814"/>
              <wp:lineTo x="21257" y="2894"/>
              <wp:lineTo x="17829" y="0"/>
              <wp:lineTo x="2057" y="0"/>
            </wp:wrapPolygon>
          </wp:wrapTight>
          <wp:docPr id="2" name="Picture 2" descr="Macintosh HD:Users:BalesyBhatt:Desktop:washington-state-charter-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lesyBhatt:Desktop:washington-state-charter-schoo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Neue" w:hAnsi="Helvetica Neue"/>
        <w:b/>
        <w:sz w:val="32"/>
        <w:szCs w:val="32"/>
      </w:rPr>
      <w:t>S</w:t>
    </w:r>
    <w:bookmarkStart w:id="0" w:name="_GoBack"/>
    <w:bookmarkEnd w:id="0"/>
    <w:r>
      <w:rPr>
        <w:rFonts w:ascii="Helvetica Neue" w:hAnsi="Helvetica Neue"/>
        <w:b/>
        <w:sz w:val="32"/>
        <w:szCs w:val="32"/>
      </w:rPr>
      <w:t>ample | Chief Executive Hiring, Support, Evaluation</w:t>
    </w:r>
  </w:p>
  <w:p w14:paraId="4903C2D5" w14:textId="77777777" w:rsidR="00EE660F" w:rsidRDefault="00EE66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D9F3" w14:textId="77777777" w:rsidR="00B3526B" w:rsidRDefault="00B352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80A2AC8"/>
    <w:multiLevelType w:val="hybridMultilevel"/>
    <w:tmpl w:val="D48A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F20DC"/>
    <w:multiLevelType w:val="hybridMultilevel"/>
    <w:tmpl w:val="83BC41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5351B"/>
    <w:multiLevelType w:val="hybridMultilevel"/>
    <w:tmpl w:val="0906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B7621"/>
    <w:multiLevelType w:val="hybridMultilevel"/>
    <w:tmpl w:val="3784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31DBF"/>
    <w:multiLevelType w:val="hybridMultilevel"/>
    <w:tmpl w:val="C4C6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D3CAE"/>
    <w:multiLevelType w:val="hybridMultilevel"/>
    <w:tmpl w:val="3004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05958"/>
    <w:multiLevelType w:val="hybridMultilevel"/>
    <w:tmpl w:val="89C4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F304D"/>
    <w:multiLevelType w:val="hybridMultilevel"/>
    <w:tmpl w:val="74F6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5"/>
  </w:num>
  <w:num w:numId="11">
    <w:abstractNumId w:val="11"/>
  </w:num>
  <w:num w:numId="12">
    <w:abstractNumId w:val="12"/>
  </w:num>
  <w:num w:numId="13">
    <w:abstractNumId w:val="10"/>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77"/>
    <w:rsid w:val="001206BA"/>
    <w:rsid w:val="003A7A36"/>
    <w:rsid w:val="0045704B"/>
    <w:rsid w:val="00502D60"/>
    <w:rsid w:val="00544963"/>
    <w:rsid w:val="005D58CA"/>
    <w:rsid w:val="00857477"/>
    <w:rsid w:val="00A97B2D"/>
    <w:rsid w:val="00B3526B"/>
    <w:rsid w:val="00EE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F2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477"/>
    <w:rPr>
      <w:rFonts w:ascii="Lucida Grande" w:hAnsi="Lucida Grande" w:cs="Lucida Grande"/>
      <w:sz w:val="18"/>
      <w:szCs w:val="18"/>
    </w:rPr>
  </w:style>
  <w:style w:type="paragraph" w:styleId="Header">
    <w:name w:val="header"/>
    <w:basedOn w:val="Normal"/>
    <w:link w:val="HeaderChar"/>
    <w:uiPriority w:val="99"/>
    <w:unhideWhenUsed/>
    <w:rsid w:val="00A97B2D"/>
    <w:pPr>
      <w:tabs>
        <w:tab w:val="center" w:pos="4320"/>
        <w:tab w:val="right" w:pos="8640"/>
      </w:tabs>
    </w:pPr>
  </w:style>
  <w:style w:type="character" w:customStyle="1" w:styleId="HeaderChar">
    <w:name w:val="Header Char"/>
    <w:basedOn w:val="DefaultParagraphFont"/>
    <w:link w:val="Header"/>
    <w:uiPriority w:val="99"/>
    <w:rsid w:val="00A97B2D"/>
  </w:style>
  <w:style w:type="paragraph" w:styleId="Footer">
    <w:name w:val="footer"/>
    <w:basedOn w:val="Normal"/>
    <w:link w:val="FooterChar"/>
    <w:uiPriority w:val="99"/>
    <w:unhideWhenUsed/>
    <w:rsid w:val="00A97B2D"/>
    <w:pPr>
      <w:tabs>
        <w:tab w:val="center" w:pos="4320"/>
        <w:tab w:val="right" w:pos="8640"/>
      </w:tabs>
    </w:pPr>
  </w:style>
  <w:style w:type="character" w:customStyle="1" w:styleId="FooterChar">
    <w:name w:val="Footer Char"/>
    <w:basedOn w:val="DefaultParagraphFont"/>
    <w:link w:val="Footer"/>
    <w:uiPriority w:val="99"/>
    <w:rsid w:val="00A97B2D"/>
  </w:style>
  <w:style w:type="paragraph" w:styleId="ListParagraph">
    <w:name w:val="List Paragraph"/>
    <w:basedOn w:val="Normal"/>
    <w:uiPriority w:val="34"/>
    <w:qFormat/>
    <w:rsid w:val="00EE660F"/>
    <w:pPr>
      <w:ind w:left="720"/>
      <w:contextualSpacing/>
    </w:pPr>
  </w:style>
  <w:style w:type="paragraph" w:styleId="NormalWeb">
    <w:name w:val="Normal (Web)"/>
    <w:basedOn w:val="Normal"/>
    <w:uiPriority w:val="99"/>
    <w:unhideWhenUsed/>
    <w:rsid w:val="004570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477"/>
    <w:rPr>
      <w:rFonts w:ascii="Lucida Grande" w:hAnsi="Lucida Grande" w:cs="Lucida Grande"/>
      <w:sz w:val="18"/>
      <w:szCs w:val="18"/>
    </w:rPr>
  </w:style>
  <w:style w:type="paragraph" w:styleId="Header">
    <w:name w:val="header"/>
    <w:basedOn w:val="Normal"/>
    <w:link w:val="HeaderChar"/>
    <w:uiPriority w:val="99"/>
    <w:unhideWhenUsed/>
    <w:rsid w:val="00A97B2D"/>
    <w:pPr>
      <w:tabs>
        <w:tab w:val="center" w:pos="4320"/>
        <w:tab w:val="right" w:pos="8640"/>
      </w:tabs>
    </w:pPr>
  </w:style>
  <w:style w:type="character" w:customStyle="1" w:styleId="HeaderChar">
    <w:name w:val="Header Char"/>
    <w:basedOn w:val="DefaultParagraphFont"/>
    <w:link w:val="Header"/>
    <w:uiPriority w:val="99"/>
    <w:rsid w:val="00A97B2D"/>
  </w:style>
  <w:style w:type="paragraph" w:styleId="Footer">
    <w:name w:val="footer"/>
    <w:basedOn w:val="Normal"/>
    <w:link w:val="FooterChar"/>
    <w:uiPriority w:val="99"/>
    <w:unhideWhenUsed/>
    <w:rsid w:val="00A97B2D"/>
    <w:pPr>
      <w:tabs>
        <w:tab w:val="center" w:pos="4320"/>
        <w:tab w:val="right" w:pos="8640"/>
      </w:tabs>
    </w:pPr>
  </w:style>
  <w:style w:type="character" w:customStyle="1" w:styleId="FooterChar">
    <w:name w:val="Footer Char"/>
    <w:basedOn w:val="DefaultParagraphFont"/>
    <w:link w:val="Footer"/>
    <w:uiPriority w:val="99"/>
    <w:rsid w:val="00A97B2D"/>
  </w:style>
  <w:style w:type="paragraph" w:styleId="ListParagraph">
    <w:name w:val="List Paragraph"/>
    <w:basedOn w:val="Normal"/>
    <w:uiPriority w:val="34"/>
    <w:qFormat/>
    <w:rsid w:val="00EE660F"/>
    <w:pPr>
      <w:ind w:left="720"/>
      <w:contextualSpacing/>
    </w:pPr>
  </w:style>
  <w:style w:type="paragraph" w:styleId="NormalWeb">
    <w:name w:val="Normal (Web)"/>
    <w:basedOn w:val="Normal"/>
    <w:uiPriority w:val="99"/>
    <w:unhideWhenUsed/>
    <w:rsid w:val="004570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1155">
      <w:bodyDiv w:val="1"/>
      <w:marLeft w:val="0"/>
      <w:marRight w:val="0"/>
      <w:marTop w:val="0"/>
      <w:marBottom w:val="0"/>
      <w:divBdr>
        <w:top w:val="none" w:sz="0" w:space="0" w:color="auto"/>
        <w:left w:val="none" w:sz="0" w:space="0" w:color="auto"/>
        <w:bottom w:val="none" w:sz="0" w:space="0" w:color="auto"/>
        <w:right w:val="none" w:sz="0" w:space="0" w:color="auto"/>
      </w:divBdr>
      <w:divsChild>
        <w:div w:id="516621896">
          <w:marLeft w:val="0"/>
          <w:marRight w:val="0"/>
          <w:marTop w:val="0"/>
          <w:marBottom w:val="0"/>
          <w:divBdr>
            <w:top w:val="none" w:sz="0" w:space="0" w:color="auto"/>
            <w:left w:val="none" w:sz="0" w:space="0" w:color="auto"/>
            <w:bottom w:val="none" w:sz="0" w:space="0" w:color="auto"/>
            <w:right w:val="none" w:sz="0" w:space="0" w:color="auto"/>
          </w:divBdr>
          <w:divsChild>
            <w:div w:id="2112969941">
              <w:marLeft w:val="0"/>
              <w:marRight w:val="0"/>
              <w:marTop w:val="0"/>
              <w:marBottom w:val="0"/>
              <w:divBdr>
                <w:top w:val="none" w:sz="0" w:space="0" w:color="auto"/>
                <w:left w:val="none" w:sz="0" w:space="0" w:color="auto"/>
                <w:bottom w:val="none" w:sz="0" w:space="0" w:color="auto"/>
                <w:right w:val="none" w:sz="0" w:space="0" w:color="auto"/>
              </w:divBdr>
              <w:divsChild>
                <w:div w:id="1773354462">
                  <w:marLeft w:val="0"/>
                  <w:marRight w:val="0"/>
                  <w:marTop w:val="0"/>
                  <w:marBottom w:val="0"/>
                  <w:divBdr>
                    <w:top w:val="none" w:sz="0" w:space="0" w:color="auto"/>
                    <w:left w:val="none" w:sz="0" w:space="0" w:color="auto"/>
                    <w:bottom w:val="none" w:sz="0" w:space="0" w:color="auto"/>
                    <w:right w:val="none" w:sz="0" w:space="0" w:color="auto"/>
                  </w:divBdr>
                </w:div>
              </w:divsChild>
            </w:div>
            <w:div w:id="267855102">
              <w:marLeft w:val="0"/>
              <w:marRight w:val="0"/>
              <w:marTop w:val="0"/>
              <w:marBottom w:val="0"/>
              <w:divBdr>
                <w:top w:val="none" w:sz="0" w:space="0" w:color="auto"/>
                <w:left w:val="none" w:sz="0" w:space="0" w:color="auto"/>
                <w:bottom w:val="none" w:sz="0" w:space="0" w:color="auto"/>
                <w:right w:val="none" w:sz="0" w:space="0" w:color="auto"/>
              </w:divBdr>
              <w:divsChild>
                <w:div w:id="1896695603">
                  <w:marLeft w:val="0"/>
                  <w:marRight w:val="0"/>
                  <w:marTop w:val="0"/>
                  <w:marBottom w:val="0"/>
                  <w:divBdr>
                    <w:top w:val="none" w:sz="0" w:space="0" w:color="auto"/>
                    <w:left w:val="none" w:sz="0" w:space="0" w:color="auto"/>
                    <w:bottom w:val="none" w:sz="0" w:space="0" w:color="auto"/>
                    <w:right w:val="none" w:sz="0" w:space="0" w:color="auto"/>
                  </w:divBdr>
                </w:div>
              </w:divsChild>
            </w:div>
            <w:div w:id="1184175937">
              <w:marLeft w:val="0"/>
              <w:marRight w:val="0"/>
              <w:marTop w:val="0"/>
              <w:marBottom w:val="0"/>
              <w:divBdr>
                <w:top w:val="none" w:sz="0" w:space="0" w:color="auto"/>
                <w:left w:val="none" w:sz="0" w:space="0" w:color="auto"/>
                <w:bottom w:val="none" w:sz="0" w:space="0" w:color="auto"/>
                <w:right w:val="none" w:sz="0" w:space="0" w:color="auto"/>
              </w:divBdr>
              <w:divsChild>
                <w:div w:id="805657942">
                  <w:marLeft w:val="0"/>
                  <w:marRight w:val="0"/>
                  <w:marTop w:val="0"/>
                  <w:marBottom w:val="0"/>
                  <w:divBdr>
                    <w:top w:val="none" w:sz="0" w:space="0" w:color="auto"/>
                    <w:left w:val="none" w:sz="0" w:space="0" w:color="auto"/>
                    <w:bottom w:val="none" w:sz="0" w:space="0" w:color="auto"/>
                    <w:right w:val="none" w:sz="0" w:space="0" w:color="auto"/>
                  </w:divBdr>
                </w:div>
              </w:divsChild>
            </w:div>
            <w:div w:id="1344746101">
              <w:marLeft w:val="0"/>
              <w:marRight w:val="0"/>
              <w:marTop w:val="0"/>
              <w:marBottom w:val="0"/>
              <w:divBdr>
                <w:top w:val="none" w:sz="0" w:space="0" w:color="auto"/>
                <w:left w:val="none" w:sz="0" w:space="0" w:color="auto"/>
                <w:bottom w:val="none" w:sz="0" w:space="0" w:color="auto"/>
                <w:right w:val="none" w:sz="0" w:space="0" w:color="auto"/>
              </w:divBdr>
              <w:divsChild>
                <w:div w:id="629439088">
                  <w:marLeft w:val="0"/>
                  <w:marRight w:val="0"/>
                  <w:marTop w:val="0"/>
                  <w:marBottom w:val="0"/>
                  <w:divBdr>
                    <w:top w:val="none" w:sz="0" w:space="0" w:color="auto"/>
                    <w:left w:val="none" w:sz="0" w:space="0" w:color="auto"/>
                    <w:bottom w:val="none" w:sz="0" w:space="0" w:color="auto"/>
                    <w:right w:val="none" w:sz="0" w:space="0" w:color="auto"/>
                  </w:divBdr>
                </w:div>
              </w:divsChild>
            </w:div>
            <w:div w:id="842087225">
              <w:marLeft w:val="0"/>
              <w:marRight w:val="0"/>
              <w:marTop w:val="0"/>
              <w:marBottom w:val="0"/>
              <w:divBdr>
                <w:top w:val="none" w:sz="0" w:space="0" w:color="auto"/>
                <w:left w:val="none" w:sz="0" w:space="0" w:color="auto"/>
                <w:bottom w:val="none" w:sz="0" w:space="0" w:color="auto"/>
                <w:right w:val="none" w:sz="0" w:space="0" w:color="auto"/>
              </w:divBdr>
              <w:divsChild>
                <w:div w:id="1499033953">
                  <w:marLeft w:val="0"/>
                  <w:marRight w:val="0"/>
                  <w:marTop w:val="0"/>
                  <w:marBottom w:val="0"/>
                  <w:divBdr>
                    <w:top w:val="none" w:sz="0" w:space="0" w:color="auto"/>
                    <w:left w:val="none" w:sz="0" w:space="0" w:color="auto"/>
                    <w:bottom w:val="none" w:sz="0" w:space="0" w:color="auto"/>
                    <w:right w:val="none" w:sz="0" w:space="0" w:color="auto"/>
                  </w:divBdr>
                </w:div>
              </w:divsChild>
            </w:div>
            <w:div w:id="1165439042">
              <w:marLeft w:val="0"/>
              <w:marRight w:val="0"/>
              <w:marTop w:val="0"/>
              <w:marBottom w:val="0"/>
              <w:divBdr>
                <w:top w:val="none" w:sz="0" w:space="0" w:color="auto"/>
                <w:left w:val="none" w:sz="0" w:space="0" w:color="auto"/>
                <w:bottom w:val="none" w:sz="0" w:space="0" w:color="auto"/>
                <w:right w:val="none" w:sz="0" w:space="0" w:color="auto"/>
              </w:divBdr>
              <w:divsChild>
                <w:div w:id="616261147">
                  <w:marLeft w:val="0"/>
                  <w:marRight w:val="0"/>
                  <w:marTop w:val="0"/>
                  <w:marBottom w:val="0"/>
                  <w:divBdr>
                    <w:top w:val="none" w:sz="0" w:space="0" w:color="auto"/>
                    <w:left w:val="none" w:sz="0" w:space="0" w:color="auto"/>
                    <w:bottom w:val="none" w:sz="0" w:space="0" w:color="auto"/>
                    <w:right w:val="none" w:sz="0" w:space="0" w:color="auto"/>
                  </w:divBdr>
                </w:div>
              </w:divsChild>
            </w:div>
            <w:div w:id="1729108952">
              <w:marLeft w:val="0"/>
              <w:marRight w:val="0"/>
              <w:marTop w:val="0"/>
              <w:marBottom w:val="0"/>
              <w:divBdr>
                <w:top w:val="none" w:sz="0" w:space="0" w:color="auto"/>
                <w:left w:val="none" w:sz="0" w:space="0" w:color="auto"/>
                <w:bottom w:val="none" w:sz="0" w:space="0" w:color="auto"/>
                <w:right w:val="none" w:sz="0" w:space="0" w:color="auto"/>
              </w:divBdr>
              <w:divsChild>
                <w:div w:id="1649238075">
                  <w:marLeft w:val="0"/>
                  <w:marRight w:val="0"/>
                  <w:marTop w:val="0"/>
                  <w:marBottom w:val="0"/>
                  <w:divBdr>
                    <w:top w:val="none" w:sz="0" w:space="0" w:color="auto"/>
                    <w:left w:val="none" w:sz="0" w:space="0" w:color="auto"/>
                    <w:bottom w:val="none" w:sz="0" w:space="0" w:color="auto"/>
                    <w:right w:val="none" w:sz="0" w:space="0" w:color="auto"/>
                  </w:divBdr>
                </w:div>
              </w:divsChild>
            </w:div>
            <w:div w:id="1580868575">
              <w:marLeft w:val="0"/>
              <w:marRight w:val="0"/>
              <w:marTop w:val="0"/>
              <w:marBottom w:val="0"/>
              <w:divBdr>
                <w:top w:val="none" w:sz="0" w:space="0" w:color="auto"/>
                <w:left w:val="none" w:sz="0" w:space="0" w:color="auto"/>
                <w:bottom w:val="none" w:sz="0" w:space="0" w:color="auto"/>
                <w:right w:val="none" w:sz="0" w:space="0" w:color="auto"/>
              </w:divBdr>
              <w:divsChild>
                <w:div w:id="1078862262">
                  <w:marLeft w:val="0"/>
                  <w:marRight w:val="0"/>
                  <w:marTop w:val="0"/>
                  <w:marBottom w:val="0"/>
                  <w:divBdr>
                    <w:top w:val="none" w:sz="0" w:space="0" w:color="auto"/>
                    <w:left w:val="none" w:sz="0" w:space="0" w:color="auto"/>
                    <w:bottom w:val="none" w:sz="0" w:space="0" w:color="auto"/>
                    <w:right w:val="none" w:sz="0" w:space="0" w:color="auto"/>
                  </w:divBdr>
                </w:div>
              </w:divsChild>
            </w:div>
            <w:div w:id="1645969230">
              <w:marLeft w:val="0"/>
              <w:marRight w:val="0"/>
              <w:marTop w:val="0"/>
              <w:marBottom w:val="0"/>
              <w:divBdr>
                <w:top w:val="none" w:sz="0" w:space="0" w:color="auto"/>
                <w:left w:val="none" w:sz="0" w:space="0" w:color="auto"/>
                <w:bottom w:val="none" w:sz="0" w:space="0" w:color="auto"/>
                <w:right w:val="none" w:sz="0" w:space="0" w:color="auto"/>
              </w:divBdr>
              <w:divsChild>
                <w:div w:id="934095944">
                  <w:marLeft w:val="0"/>
                  <w:marRight w:val="0"/>
                  <w:marTop w:val="0"/>
                  <w:marBottom w:val="0"/>
                  <w:divBdr>
                    <w:top w:val="none" w:sz="0" w:space="0" w:color="auto"/>
                    <w:left w:val="none" w:sz="0" w:space="0" w:color="auto"/>
                    <w:bottom w:val="none" w:sz="0" w:space="0" w:color="auto"/>
                    <w:right w:val="none" w:sz="0" w:space="0" w:color="auto"/>
                  </w:divBdr>
                </w:div>
              </w:divsChild>
            </w:div>
            <w:div w:id="1904221611">
              <w:marLeft w:val="0"/>
              <w:marRight w:val="0"/>
              <w:marTop w:val="0"/>
              <w:marBottom w:val="0"/>
              <w:divBdr>
                <w:top w:val="none" w:sz="0" w:space="0" w:color="auto"/>
                <w:left w:val="none" w:sz="0" w:space="0" w:color="auto"/>
                <w:bottom w:val="none" w:sz="0" w:space="0" w:color="auto"/>
                <w:right w:val="none" w:sz="0" w:space="0" w:color="auto"/>
              </w:divBdr>
              <w:divsChild>
                <w:div w:id="154613443">
                  <w:marLeft w:val="0"/>
                  <w:marRight w:val="0"/>
                  <w:marTop w:val="0"/>
                  <w:marBottom w:val="0"/>
                  <w:divBdr>
                    <w:top w:val="none" w:sz="0" w:space="0" w:color="auto"/>
                    <w:left w:val="none" w:sz="0" w:space="0" w:color="auto"/>
                    <w:bottom w:val="none" w:sz="0" w:space="0" w:color="auto"/>
                    <w:right w:val="none" w:sz="0" w:space="0" w:color="auto"/>
                  </w:divBdr>
                </w:div>
              </w:divsChild>
            </w:div>
            <w:div w:id="95949374">
              <w:marLeft w:val="0"/>
              <w:marRight w:val="0"/>
              <w:marTop w:val="0"/>
              <w:marBottom w:val="0"/>
              <w:divBdr>
                <w:top w:val="none" w:sz="0" w:space="0" w:color="auto"/>
                <w:left w:val="none" w:sz="0" w:space="0" w:color="auto"/>
                <w:bottom w:val="none" w:sz="0" w:space="0" w:color="auto"/>
                <w:right w:val="none" w:sz="0" w:space="0" w:color="auto"/>
              </w:divBdr>
              <w:divsChild>
                <w:div w:id="1232350845">
                  <w:marLeft w:val="0"/>
                  <w:marRight w:val="0"/>
                  <w:marTop w:val="0"/>
                  <w:marBottom w:val="0"/>
                  <w:divBdr>
                    <w:top w:val="none" w:sz="0" w:space="0" w:color="auto"/>
                    <w:left w:val="none" w:sz="0" w:space="0" w:color="auto"/>
                    <w:bottom w:val="none" w:sz="0" w:space="0" w:color="auto"/>
                    <w:right w:val="none" w:sz="0" w:space="0" w:color="auto"/>
                  </w:divBdr>
                </w:div>
              </w:divsChild>
            </w:div>
            <w:div w:id="1528252964">
              <w:marLeft w:val="0"/>
              <w:marRight w:val="0"/>
              <w:marTop w:val="0"/>
              <w:marBottom w:val="0"/>
              <w:divBdr>
                <w:top w:val="none" w:sz="0" w:space="0" w:color="auto"/>
                <w:left w:val="none" w:sz="0" w:space="0" w:color="auto"/>
                <w:bottom w:val="none" w:sz="0" w:space="0" w:color="auto"/>
                <w:right w:val="none" w:sz="0" w:space="0" w:color="auto"/>
              </w:divBdr>
              <w:divsChild>
                <w:div w:id="1428038687">
                  <w:marLeft w:val="0"/>
                  <w:marRight w:val="0"/>
                  <w:marTop w:val="0"/>
                  <w:marBottom w:val="0"/>
                  <w:divBdr>
                    <w:top w:val="none" w:sz="0" w:space="0" w:color="auto"/>
                    <w:left w:val="none" w:sz="0" w:space="0" w:color="auto"/>
                    <w:bottom w:val="none" w:sz="0" w:space="0" w:color="auto"/>
                    <w:right w:val="none" w:sz="0" w:space="0" w:color="auto"/>
                  </w:divBdr>
                </w:div>
              </w:divsChild>
            </w:div>
            <w:div w:id="670302997">
              <w:marLeft w:val="0"/>
              <w:marRight w:val="0"/>
              <w:marTop w:val="0"/>
              <w:marBottom w:val="0"/>
              <w:divBdr>
                <w:top w:val="none" w:sz="0" w:space="0" w:color="auto"/>
                <w:left w:val="none" w:sz="0" w:space="0" w:color="auto"/>
                <w:bottom w:val="none" w:sz="0" w:space="0" w:color="auto"/>
                <w:right w:val="none" w:sz="0" w:space="0" w:color="auto"/>
              </w:divBdr>
              <w:divsChild>
                <w:div w:id="1616253611">
                  <w:marLeft w:val="0"/>
                  <w:marRight w:val="0"/>
                  <w:marTop w:val="0"/>
                  <w:marBottom w:val="0"/>
                  <w:divBdr>
                    <w:top w:val="none" w:sz="0" w:space="0" w:color="auto"/>
                    <w:left w:val="none" w:sz="0" w:space="0" w:color="auto"/>
                    <w:bottom w:val="none" w:sz="0" w:space="0" w:color="auto"/>
                    <w:right w:val="none" w:sz="0" w:space="0" w:color="auto"/>
                  </w:divBdr>
                </w:div>
              </w:divsChild>
            </w:div>
            <w:div w:id="1221945556">
              <w:marLeft w:val="0"/>
              <w:marRight w:val="0"/>
              <w:marTop w:val="0"/>
              <w:marBottom w:val="0"/>
              <w:divBdr>
                <w:top w:val="none" w:sz="0" w:space="0" w:color="auto"/>
                <w:left w:val="none" w:sz="0" w:space="0" w:color="auto"/>
                <w:bottom w:val="none" w:sz="0" w:space="0" w:color="auto"/>
                <w:right w:val="none" w:sz="0" w:space="0" w:color="auto"/>
              </w:divBdr>
              <w:divsChild>
                <w:div w:id="1188256002">
                  <w:marLeft w:val="0"/>
                  <w:marRight w:val="0"/>
                  <w:marTop w:val="0"/>
                  <w:marBottom w:val="0"/>
                  <w:divBdr>
                    <w:top w:val="none" w:sz="0" w:space="0" w:color="auto"/>
                    <w:left w:val="none" w:sz="0" w:space="0" w:color="auto"/>
                    <w:bottom w:val="none" w:sz="0" w:space="0" w:color="auto"/>
                    <w:right w:val="none" w:sz="0" w:space="0" w:color="auto"/>
                  </w:divBdr>
                </w:div>
              </w:divsChild>
            </w:div>
            <w:div w:id="1435201218">
              <w:marLeft w:val="0"/>
              <w:marRight w:val="0"/>
              <w:marTop w:val="0"/>
              <w:marBottom w:val="0"/>
              <w:divBdr>
                <w:top w:val="none" w:sz="0" w:space="0" w:color="auto"/>
                <w:left w:val="none" w:sz="0" w:space="0" w:color="auto"/>
                <w:bottom w:val="none" w:sz="0" w:space="0" w:color="auto"/>
                <w:right w:val="none" w:sz="0" w:space="0" w:color="auto"/>
              </w:divBdr>
              <w:divsChild>
                <w:div w:id="793787065">
                  <w:marLeft w:val="0"/>
                  <w:marRight w:val="0"/>
                  <w:marTop w:val="0"/>
                  <w:marBottom w:val="0"/>
                  <w:divBdr>
                    <w:top w:val="none" w:sz="0" w:space="0" w:color="auto"/>
                    <w:left w:val="none" w:sz="0" w:space="0" w:color="auto"/>
                    <w:bottom w:val="none" w:sz="0" w:space="0" w:color="auto"/>
                    <w:right w:val="none" w:sz="0" w:space="0" w:color="auto"/>
                  </w:divBdr>
                </w:div>
              </w:divsChild>
            </w:div>
            <w:div w:id="2062484052">
              <w:marLeft w:val="0"/>
              <w:marRight w:val="0"/>
              <w:marTop w:val="0"/>
              <w:marBottom w:val="0"/>
              <w:divBdr>
                <w:top w:val="none" w:sz="0" w:space="0" w:color="auto"/>
                <w:left w:val="none" w:sz="0" w:space="0" w:color="auto"/>
                <w:bottom w:val="none" w:sz="0" w:space="0" w:color="auto"/>
                <w:right w:val="none" w:sz="0" w:space="0" w:color="auto"/>
              </w:divBdr>
              <w:divsChild>
                <w:div w:id="539787203">
                  <w:marLeft w:val="0"/>
                  <w:marRight w:val="0"/>
                  <w:marTop w:val="0"/>
                  <w:marBottom w:val="0"/>
                  <w:divBdr>
                    <w:top w:val="none" w:sz="0" w:space="0" w:color="auto"/>
                    <w:left w:val="none" w:sz="0" w:space="0" w:color="auto"/>
                    <w:bottom w:val="none" w:sz="0" w:space="0" w:color="auto"/>
                    <w:right w:val="none" w:sz="0" w:space="0" w:color="auto"/>
                  </w:divBdr>
                </w:div>
              </w:divsChild>
            </w:div>
            <w:div w:id="246116730">
              <w:marLeft w:val="0"/>
              <w:marRight w:val="0"/>
              <w:marTop w:val="0"/>
              <w:marBottom w:val="0"/>
              <w:divBdr>
                <w:top w:val="none" w:sz="0" w:space="0" w:color="auto"/>
                <w:left w:val="none" w:sz="0" w:space="0" w:color="auto"/>
                <w:bottom w:val="none" w:sz="0" w:space="0" w:color="auto"/>
                <w:right w:val="none" w:sz="0" w:space="0" w:color="auto"/>
              </w:divBdr>
              <w:divsChild>
                <w:div w:id="1646007585">
                  <w:marLeft w:val="0"/>
                  <w:marRight w:val="0"/>
                  <w:marTop w:val="0"/>
                  <w:marBottom w:val="0"/>
                  <w:divBdr>
                    <w:top w:val="none" w:sz="0" w:space="0" w:color="auto"/>
                    <w:left w:val="none" w:sz="0" w:space="0" w:color="auto"/>
                    <w:bottom w:val="none" w:sz="0" w:space="0" w:color="auto"/>
                    <w:right w:val="none" w:sz="0" w:space="0" w:color="auto"/>
                  </w:divBdr>
                </w:div>
              </w:divsChild>
            </w:div>
            <w:div w:id="1872837226">
              <w:marLeft w:val="0"/>
              <w:marRight w:val="0"/>
              <w:marTop w:val="0"/>
              <w:marBottom w:val="0"/>
              <w:divBdr>
                <w:top w:val="none" w:sz="0" w:space="0" w:color="auto"/>
                <w:left w:val="none" w:sz="0" w:space="0" w:color="auto"/>
                <w:bottom w:val="none" w:sz="0" w:space="0" w:color="auto"/>
                <w:right w:val="none" w:sz="0" w:space="0" w:color="auto"/>
              </w:divBdr>
              <w:divsChild>
                <w:div w:id="1887059608">
                  <w:marLeft w:val="0"/>
                  <w:marRight w:val="0"/>
                  <w:marTop w:val="0"/>
                  <w:marBottom w:val="0"/>
                  <w:divBdr>
                    <w:top w:val="none" w:sz="0" w:space="0" w:color="auto"/>
                    <w:left w:val="none" w:sz="0" w:space="0" w:color="auto"/>
                    <w:bottom w:val="none" w:sz="0" w:space="0" w:color="auto"/>
                    <w:right w:val="none" w:sz="0" w:space="0" w:color="auto"/>
                  </w:divBdr>
                </w:div>
              </w:divsChild>
            </w:div>
            <w:div w:id="1718511379">
              <w:marLeft w:val="0"/>
              <w:marRight w:val="0"/>
              <w:marTop w:val="0"/>
              <w:marBottom w:val="0"/>
              <w:divBdr>
                <w:top w:val="none" w:sz="0" w:space="0" w:color="auto"/>
                <w:left w:val="none" w:sz="0" w:space="0" w:color="auto"/>
                <w:bottom w:val="none" w:sz="0" w:space="0" w:color="auto"/>
                <w:right w:val="none" w:sz="0" w:space="0" w:color="auto"/>
              </w:divBdr>
              <w:divsChild>
                <w:div w:id="495074134">
                  <w:marLeft w:val="0"/>
                  <w:marRight w:val="0"/>
                  <w:marTop w:val="0"/>
                  <w:marBottom w:val="0"/>
                  <w:divBdr>
                    <w:top w:val="none" w:sz="0" w:space="0" w:color="auto"/>
                    <w:left w:val="none" w:sz="0" w:space="0" w:color="auto"/>
                    <w:bottom w:val="none" w:sz="0" w:space="0" w:color="auto"/>
                    <w:right w:val="none" w:sz="0" w:space="0" w:color="auto"/>
                  </w:divBdr>
                </w:div>
              </w:divsChild>
            </w:div>
            <w:div w:id="89736407">
              <w:marLeft w:val="0"/>
              <w:marRight w:val="0"/>
              <w:marTop w:val="0"/>
              <w:marBottom w:val="0"/>
              <w:divBdr>
                <w:top w:val="none" w:sz="0" w:space="0" w:color="auto"/>
                <w:left w:val="none" w:sz="0" w:space="0" w:color="auto"/>
                <w:bottom w:val="none" w:sz="0" w:space="0" w:color="auto"/>
                <w:right w:val="none" w:sz="0" w:space="0" w:color="auto"/>
              </w:divBdr>
              <w:divsChild>
                <w:div w:id="1570112906">
                  <w:marLeft w:val="0"/>
                  <w:marRight w:val="0"/>
                  <w:marTop w:val="0"/>
                  <w:marBottom w:val="0"/>
                  <w:divBdr>
                    <w:top w:val="none" w:sz="0" w:space="0" w:color="auto"/>
                    <w:left w:val="none" w:sz="0" w:space="0" w:color="auto"/>
                    <w:bottom w:val="none" w:sz="0" w:space="0" w:color="auto"/>
                    <w:right w:val="none" w:sz="0" w:space="0" w:color="auto"/>
                  </w:divBdr>
                </w:div>
              </w:divsChild>
            </w:div>
            <w:div w:id="424038461">
              <w:marLeft w:val="0"/>
              <w:marRight w:val="0"/>
              <w:marTop w:val="0"/>
              <w:marBottom w:val="0"/>
              <w:divBdr>
                <w:top w:val="none" w:sz="0" w:space="0" w:color="auto"/>
                <w:left w:val="none" w:sz="0" w:space="0" w:color="auto"/>
                <w:bottom w:val="none" w:sz="0" w:space="0" w:color="auto"/>
                <w:right w:val="none" w:sz="0" w:space="0" w:color="auto"/>
              </w:divBdr>
              <w:divsChild>
                <w:div w:id="256060033">
                  <w:marLeft w:val="0"/>
                  <w:marRight w:val="0"/>
                  <w:marTop w:val="0"/>
                  <w:marBottom w:val="0"/>
                  <w:divBdr>
                    <w:top w:val="none" w:sz="0" w:space="0" w:color="auto"/>
                    <w:left w:val="none" w:sz="0" w:space="0" w:color="auto"/>
                    <w:bottom w:val="none" w:sz="0" w:space="0" w:color="auto"/>
                    <w:right w:val="none" w:sz="0" w:space="0" w:color="auto"/>
                  </w:divBdr>
                </w:div>
              </w:divsChild>
            </w:div>
            <w:div w:id="1978802249">
              <w:marLeft w:val="0"/>
              <w:marRight w:val="0"/>
              <w:marTop w:val="0"/>
              <w:marBottom w:val="0"/>
              <w:divBdr>
                <w:top w:val="none" w:sz="0" w:space="0" w:color="auto"/>
                <w:left w:val="none" w:sz="0" w:space="0" w:color="auto"/>
                <w:bottom w:val="none" w:sz="0" w:space="0" w:color="auto"/>
                <w:right w:val="none" w:sz="0" w:space="0" w:color="auto"/>
              </w:divBdr>
              <w:divsChild>
                <w:div w:id="1571846873">
                  <w:marLeft w:val="0"/>
                  <w:marRight w:val="0"/>
                  <w:marTop w:val="0"/>
                  <w:marBottom w:val="0"/>
                  <w:divBdr>
                    <w:top w:val="none" w:sz="0" w:space="0" w:color="auto"/>
                    <w:left w:val="none" w:sz="0" w:space="0" w:color="auto"/>
                    <w:bottom w:val="none" w:sz="0" w:space="0" w:color="auto"/>
                    <w:right w:val="none" w:sz="0" w:space="0" w:color="auto"/>
                  </w:divBdr>
                </w:div>
              </w:divsChild>
            </w:div>
            <w:div w:id="1854568831">
              <w:marLeft w:val="0"/>
              <w:marRight w:val="0"/>
              <w:marTop w:val="0"/>
              <w:marBottom w:val="0"/>
              <w:divBdr>
                <w:top w:val="none" w:sz="0" w:space="0" w:color="auto"/>
                <w:left w:val="none" w:sz="0" w:space="0" w:color="auto"/>
                <w:bottom w:val="none" w:sz="0" w:space="0" w:color="auto"/>
                <w:right w:val="none" w:sz="0" w:space="0" w:color="auto"/>
              </w:divBdr>
              <w:divsChild>
                <w:div w:id="688608648">
                  <w:marLeft w:val="0"/>
                  <w:marRight w:val="0"/>
                  <w:marTop w:val="0"/>
                  <w:marBottom w:val="0"/>
                  <w:divBdr>
                    <w:top w:val="none" w:sz="0" w:space="0" w:color="auto"/>
                    <w:left w:val="none" w:sz="0" w:space="0" w:color="auto"/>
                    <w:bottom w:val="none" w:sz="0" w:space="0" w:color="auto"/>
                    <w:right w:val="none" w:sz="0" w:space="0" w:color="auto"/>
                  </w:divBdr>
                </w:div>
              </w:divsChild>
            </w:div>
            <w:div w:id="1904678417">
              <w:marLeft w:val="0"/>
              <w:marRight w:val="0"/>
              <w:marTop w:val="0"/>
              <w:marBottom w:val="0"/>
              <w:divBdr>
                <w:top w:val="none" w:sz="0" w:space="0" w:color="auto"/>
                <w:left w:val="none" w:sz="0" w:space="0" w:color="auto"/>
                <w:bottom w:val="none" w:sz="0" w:space="0" w:color="auto"/>
                <w:right w:val="none" w:sz="0" w:space="0" w:color="auto"/>
              </w:divBdr>
              <w:divsChild>
                <w:div w:id="542064731">
                  <w:marLeft w:val="0"/>
                  <w:marRight w:val="0"/>
                  <w:marTop w:val="0"/>
                  <w:marBottom w:val="0"/>
                  <w:divBdr>
                    <w:top w:val="none" w:sz="0" w:space="0" w:color="auto"/>
                    <w:left w:val="none" w:sz="0" w:space="0" w:color="auto"/>
                    <w:bottom w:val="none" w:sz="0" w:space="0" w:color="auto"/>
                    <w:right w:val="none" w:sz="0" w:space="0" w:color="auto"/>
                  </w:divBdr>
                </w:div>
              </w:divsChild>
            </w:div>
            <w:div w:id="2077892744">
              <w:marLeft w:val="0"/>
              <w:marRight w:val="0"/>
              <w:marTop w:val="0"/>
              <w:marBottom w:val="0"/>
              <w:divBdr>
                <w:top w:val="none" w:sz="0" w:space="0" w:color="auto"/>
                <w:left w:val="none" w:sz="0" w:space="0" w:color="auto"/>
                <w:bottom w:val="none" w:sz="0" w:space="0" w:color="auto"/>
                <w:right w:val="none" w:sz="0" w:space="0" w:color="auto"/>
              </w:divBdr>
              <w:divsChild>
                <w:div w:id="222645944">
                  <w:marLeft w:val="0"/>
                  <w:marRight w:val="0"/>
                  <w:marTop w:val="0"/>
                  <w:marBottom w:val="0"/>
                  <w:divBdr>
                    <w:top w:val="none" w:sz="0" w:space="0" w:color="auto"/>
                    <w:left w:val="none" w:sz="0" w:space="0" w:color="auto"/>
                    <w:bottom w:val="none" w:sz="0" w:space="0" w:color="auto"/>
                    <w:right w:val="none" w:sz="0" w:space="0" w:color="auto"/>
                  </w:divBdr>
                </w:div>
              </w:divsChild>
            </w:div>
            <w:div w:id="205024358">
              <w:marLeft w:val="0"/>
              <w:marRight w:val="0"/>
              <w:marTop w:val="0"/>
              <w:marBottom w:val="0"/>
              <w:divBdr>
                <w:top w:val="none" w:sz="0" w:space="0" w:color="auto"/>
                <w:left w:val="none" w:sz="0" w:space="0" w:color="auto"/>
                <w:bottom w:val="none" w:sz="0" w:space="0" w:color="auto"/>
                <w:right w:val="none" w:sz="0" w:space="0" w:color="auto"/>
              </w:divBdr>
              <w:divsChild>
                <w:div w:id="13988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51">
          <w:marLeft w:val="0"/>
          <w:marRight w:val="0"/>
          <w:marTop w:val="0"/>
          <w:marBottom w:val="0"/>
          <w:divBdr>
            <w:top w:val="none" w:sz="0" w:space="0" w:color="auto"/>
            <w:left w:val="none" w:sz="0" w:space="0" w:color="auto"/>
            <w:bottom w:val="none" w:sz="0" w:space="0" w:color="auto"/>
            <w:right w:val="none" w:sz="0" w:space="0" w:color="auto"/>
          </w:divBdr>
          <w:divsChild>
            <w:div w:id="1064716791">
              <w:marLeft w:val="0"/>
              <w:marRight w:val="0"/>
              <w:marTop w:val="0"/>
              <w:marBottom w:val="0"/>
              <w:divBdr>
                <w:top w:val="none" w:sz="0" w:space="0" w:color="auto"/>
                <w:left w:val="none" w:sz="0" w:space="0" w:color="auto"/>
                <w:bottom w:val="none" w:sz="0" w:space="0" w:color="auto"/>
                <w:right w:val="none" w:sz="0" w:space="0" w:color="auto"/>
              </w:divBdr>
              <w:divsChild>
                <w:div w:id="2003582375">
                  <w:marLeft w:val="0"/>
                  <w:marRight w:val="0"/>
                  <w:marTop w:val="0"/>
                  <w:marBottom w:val="0"/>
                  <w:divBdr>
                    <w:top w:val="none" w:sz="0" w:space="0" w:color="auto"/>
                    <w:left w:val="none" w:sz="0" w:space="0" w:color="auto"/>
                    <w:bottom w:val="none" w:sz="0" w:space="0" w:color="auto"/>
                    <w:right w:val="none" w:sz="0" w:space="0" w:color="auto"/>
                  </w:divBdr>
                </w:div>
              </w:divsChild>
            </w:div>
            <w:div w:id="1453665646">
              <w:marLeft w:val="0"/>
              <w:marRight w:val="0"/>
              <w:marTop w:val="0"/>
              <w:marBottom w:val="0"/>
              <w:divBdr>
                <w:top w:val="none" w:sz="0" w:space="0" w:color="auto"/>
                <w:left w:val="none" w:sz="0" w:space="0" w:color="auto"/>
                <w:bottom w:val="none" w:sz="0" w:space="0" w:color="auto"/>
                <w:right w:val="none" w:sz="0" w:space="0" w:color="auto"/>
              </w:divBdr>
              <w:divsChild>
                <w:div w:id="519516913">
                  <w:marLeft w:val="0"/>
                  <w:marRight w:val="0"/>
                  <w:marTop w:val="0"/>
                  <w:marBottom w:val="0"/>
                  <w:divBdr>
                    <w:top w:val="none" w:sz="0" w:space="0" w:color="auto"/>
                    <w:left w:val="none" w:sz="0" w:space="0" w:color="auto"/>
                    <w:bottom w:val="none" w:sz="0" w:space="0" w:color="auto"/>
                    <w:right w:val="none" w:sz="0" w:space="0" w:color="auto"/>
                  </w:divBdr>
                </w:div>
              </w:divsChild>
            </w:div>
            <w:div w:id="404306790">
              <w:marLeft w:val="0"/>
              <w:marRight w:val="0"/>
              <w:marTop w:val="0"/>
              <w:marBottom w:val="0"/>
              <w:divBdr>
                <w:top w:val="none" w:sz="0" w:space="0" w:color="auto"/>
                <w:left w:val="none" w:sz="0" w:space="0" w:color="auto"/>
                <w:bottom w:val="none" w:sz="0" w:space="0" w:color="auto"/>
                <w:right w:val="none" w:sz="0" w:space="0" w:color="auto"/>
              </w:divBdr>
              <w:divsChild>
                <w:div w:id="1522089041">
                  <w:marLeft w:val="0"/>
                  <w:marRight w:val="0"/>
                  <w:marTop w:val="0"/>
                  <w:marBottom w:val="0"/>
                  <w:divBdr>
                    <w:top w:val="none" w:sz="0" w:space="0" w:color="auto"/>
                    <w:left w:val="none" w:sz="0" w:space="0" w:color="auto"/>
                    <w:bottom w:val="none" w:sz="0" w:space="0" w:color="auto"/>
                    <w:right w:val="none" w:sz="0" w:space="0" w:color="auto"/>
                  </w:divBdr>
                </w:div>
              </w:divsChild>
            </w:div>
            <w:div w:id="1894389937">
              <w:marLeft w:val="0"/>
              <w:marRight w:val="0"/>
              <w:marTop w:val="0"/>
              <w:marBottom w:val="0"/>
              <w:divBdr>
                <w:top w:val="none" w:sz="0" w:space="0" w:color="auto"/>
                <w:left w:val="none" w:sz="0" w:space="0" w:color="auto"/>
                <w:bottom w:val="none" w:sz="0" w:space="0" w:color="auto"/>
                <w:right w:val="none" w:sz="0" w:space="0" w:color="auto"/>
              </w:divBdr>
              <w:divsChild>
                <w:div w:id="1690641834">
                  <w:marLeft w:val="0"/>
                  <w:marRight w:val="0"/>
                  <w:marTop w:val="0"/>
                  <w:marBottom w:val="0"/>
                  <w:divBdr>
                    <w:top w:val="none" w:sz="0" w:space="0" w:color="auto"/>
                    <w:left w:val="none" w:sz="0" w:space="0" w:color="auto"/>
                    <w:bottom w:val="none" w:sz="0" w:space="0" w:color="auto"/>
                    <w:right w:val="none" w:sz="0" w:space="0" w:color="auto"/>
                  </w:divBdr>
                </w:div>
              </w:divsChild>
            </w:div>
            <w:div w:id="251818269">
              <w:marLeft w:val="0"/>
              <w:marRight w:val="0"/>
              <w:marTop w:val="0"/>
              <w:marBottom w:val="0"/>
              <w:divBdr>
                <w:top w:val="none" w:sz="0" w:space="0" w:color="auto"/>
                <w:left w:val="none" w:sz="0" w:space="0" w:color="auto"/>
                <w:bottom w:val="none" w:sz="0" w:space="0" w:color="auto"/>
                <w:right w:val="none" w:sz="0" w:space="0" w:color="auto"/>
              </w:divBdr>
              <w:divsChild>
                <w:div w:id="1488667600">
                  <w:marLeft w:val="0"/>
                  <w:marRight w:val="0"/>
                  <w:marTop w:val="0"/>
                  <w:marBottom w:val="0"/>
                  <w:divBdr>
                    <w:top w:val="none" w:sz="0" w:space="0" w:color="auto"/>
                    <w:left w:val="none" w:sz="0" w:space="0" w:color="auto"/>
                    <w:bottom w:val="none" w:sz="0" w:space="0" w:color="auto"/>
                    <w:right w:val="none" w:sz="0" w:space="0" w:color="auto"/>
                  </w:divBdr>
                </w:div>
              </w:divsChild>
            </w:div>
            <w:div w:id="2019311159">
              <w:marLeft w:val="0"/>
              <w:marRight w:val="0"/>
              <w:marTop w:val="0"/>
              <w:marBottom w:val="0"/>
              <w:divBdr>
                <w:top w:val="none" w:sz="0" w:space="0" w:color="auto"/>
                <w:left w:val="none" w:sz="0" w:space="0" w:color="auto"/>
                <w:bottom w:val="none" w:sz="0" w:space="0" w:color="auto"/>
                <w:right w:val="none" w:sz="0" w:space="0" w:color="auto"/>
              </w:divBdr>
              <w:divsChild>
                <w:div w:id="237907487">
                  <w:marLeft w:val="0"/>
                  <w:marRight w:val="0"/>
                  <w:marTop w:val="0"/>
                  <w:marBottom w:val="0"/>
                  <w:divBdr>
                    <w:top w:val="none" w:sz="0" w:space="0" w:color="auto"/>
                    <w:left w:val="none" w:sz="0" w:space="0" w:color="auto"/>
                    <w:bottom w:val="none" w:sz="0" w:space="0" w:color="auto"/>
                    <w:right w:val="none" w:sz="0" w:space="0" w:color="auto"/>
                  </w:divBdr>
                </w:div>
              </w:divsChild>
            </w:div>
            <w:div w:id="1367484375">
              <w:marLeft w:val="0"/>
              <w:marRight w:val="0"/>
              <w:marTop w:val="0"/>
              <w:marBottom w:val="0"/>
              <w:divBdr>
                <w:top w:val="none" w:sz="0" w:space="0" w:color="auto"/>
                <w:left w:val="none" w:sz="0" w:space="0" w:color="auto"/>
                <w:bottom w:val="none" w:sz="0" w:space="0" w:color="auto"/>
                <w:right w:val="none" w:sz="0" w:space="0" w:color="auto"/>
              </w:divBdr>
              <w:divsChild>
                <w:div w:id="1825008696">
                  <w:marLeft w:val="0"/>
                  <w:marRight w:val="0"/>
                  <w:marTop w:val="0"/>
                  <w:marBottom w:val="0"/>
                  <w:divBdr>
                    <w:top w:val="none" w:sz="0" w:space="0" w:color="auto"/>
                    <w:left w:val="none" w:sz="0" w:space="0" w:color="auto"/>
                    <w:bottom w:val="none" w:sz="0" w:space="0" w:color="auto"/>
                    <w:right w:val="none" w:sz="0" w:space="0" w:color="auto"/>
                  </w:divBdr>
                </w:div>
              </w:divsChild>
            </w:div>
            <w:div w:id="1758794333">
              <w:marLeft w:val="0"/>
              <w:marRight w:val="0"/>
              <w:marTop w:val="0"/>
              <w:marBottom w:val="0"/>
              <w:divBdr>
                <w:top w:val="none" w:sz="0" w:space="0" w:color="auto"/>
                <w:left w:val="none" w:sz="0" w:space="0" w:color="auto"/>
                <w:bottom w:val="none" w:sz="0" w:space="0" w:color="auto"/>
                <w:right w:val="none" w:sz="0" w:space="0" w:color="auto"/>
              </w:divBdr>
              <w:divsChild>
                <w:div w:id="1864703688">
                  <w:marLeft w:val="0"/>
                  <w:marRight w:val="0"/>
                  <w:marTop w:val="0"/>
                  <w:marBottom w:val="0"/>
                  <w:divBdr>
                    <w:top w:val="none" w:sz="0" w:space="0" w:color="auto"/>
                    <w:left w:val="none" w:sz="0" w:space="0" w:color="auto"/>
                    <w:bottom w:val="none" w:sz="0" w:space="0" w:color="auto"/>
                    <w:right w:val="none" w:sz="0" w:space="0" w:color="auto"/>
                  </w:divBdr>
                </w:div>
              </w:divsChild>
            </w:div>
            <w:div w:id="786848112">
              <w:marLeft w:val="0"/>
              <w:marRight w:val="0"/>
              <w:marTop w:val="0"/>
              <w:marBottom w:val="0"/>
              <w:divBdr>
                <w:top w:val="none" w:sz="0" w:space="0" w:color="auto"/>
                <w:left w:val="none" w:sz="0" w:space="0" w:color="auto"/>
                <w:bottom w:val="none" w:sz="0" w:space="0" w:color="auto"/>
                <w:right w:val="none" w:sz="0" w:space="0" w:color="auto"/>
              </w:divBdr>
              <w:divsChild>
                <w:div w:id="417943972">
                  <w:marLeft w:val="0"/>
                  <w:marRight w:val="0"/>
                  <w:marTop w:val="0"/>
                  <w:marBottom w:val="0"/>
                  <w:divBdr>
                    <w:top w:val="none" w:sz="0" w:space="0" w:color="auto"/>
                    <w:left w:val="none" w:sz="0" w:space="0" w:color="auto"/>
                    <w:bottom w:val="none" w:sz="0" w:space="0" w:color="auto"/>
                    <w:right w:val="none" w:sz="0" w:space="0" w:color="auto"/>
                  </w:divBdr>
                </w:div>
              </w:divsChild>
            </w:div>
            <w:div w:id="2006664834">
              <w:marLeft w:val="0"/>
              <w:marRight w:val="0"/>
              <w:marTop w:val="0"/>
              <w:marBottom w:val="0"/>
              <w:divBdr>
                <w:top w:val="none" w:sz="0" w:space="0" w:color="auto"/>
                <w:left w:val="none" w:sz="0" w:space="0" w:color="auto"/>
                <w:bottom w:val="none" w:sz="0" w:space="0" w:color="auto"/>
                <w:right w:val="none" w:sz="0" w:space="0" w:color="auto"/>
              </w:divBdr>
              <w:divsChild>
                <w:div w:id="1126047552">
                  <w:marLeft w:val="0"/>
                  <w:marRight w:val="0"/>
                  <w:marTop w:val="0"/>
                  <w:marBottom w:val="0"/>
                  <w:divBdr>
                    <w:top w:val="none" w:sz="0" w:space="0" w:color="auto"/>
                    <w:left w:val="none" w:sz="0" w:space="0" w:color="auto"/>
                    <w:bottom w:val="none" w:sz="0" w:space="0" w:color="auto"/>
                    <w:right w:val="none" w:sz="0" w:space="0" w:color="auto"/>
                  </w:divBdr>
                </w:div>
              </w:divsChild>
            </w:div>
            <w:div w:id="399407205">
              <w:marLeft w:val="0"/>
              <w:marRight w:val="0"/>
              <w:marTop w:val="0"/>
              <w:marBottom w:val="0"/>
              <w:divBdr>
                <w:top w:val="none" w:sz="0" w:space="0" w:color="auto"/>
                <w:left w:val="none" w:sz="0" w:space="0" w:color="auto"/>
                <w:bottom w:val="none" w:sz="0" w:space="0" w:color="auto"/>
                <w:right w:val="none" w:sz="0" w:space="0" w:color="auto"/>
              </w:divBdr>
              <w:divsChild>
                <w:div w:id="129326157">
                  <w:marLeft w:val="0"/>
                  <w:marRight w:val="0"/>
                  <w:marTop w:val="0"/>
                  <w:marBottom w:val="0"/>
                  <w:divBdr>
                    <w:top w:val="none" w:sz="0" w:space="0" w:color="auto"/>
                    <w:left w:val="none" w:sz="0" w:space="0" w:color="auto"/>
                    <w:bottom w:val="none" w:sz="0" w:space="0" w:color="auto"/>
                    <w:right w:val="none" w:sz="0" w:space="0" w:color="auto"/>
                  </w:divBdr>
                </w:div>
              </w:divsChild>
            </w:div>
            <w:div w:id="1426654948">
              <w:marLeft w:val="0"/>
              <w:marRight w:val="0"/>
              <w:marTop w:val="0"/>
              <w:marBottom w:val="0"/>
              <w:divBdr>
                <w:top w:val="none" w:sz="0" w:space="0" w:color="auto"/>
                <w:left w:val="none" w:sz="0" w:space="0" w:color="auto"/>
                <w:bottom w:val="none" w:sz="0" w:space="0" w:color="auto"/>
                <w:right w:val="none" w:sz="0" w:space="0" w:color="auto"/>
              </w:divBdr>
              <w:divsChild>
                <w:div w:id="1720007489">
                  <w:marLeft w:val="0"/>
                  <w:marRight w:val="0"/>
                  <w:marTop w:val="0"/>
                  <w:marBottom w:val="0"/>
                  <w:divBdr>
                    <w:top w:val="none" w:sz="0" w:space="0" w:color="auto"/>
                    <w:left w:val="none" w:sz="0" w:space="0" w:color="auto"/>
                    <w:bottom w:val="none" w:sz="0" w:space="0" w:color="auto"/>
                    <w:right w:val="none" w:sz="0" w:space="0" w:color="auto"/>
                  </w:divBdr>
                </w:div>
              </w:divsChild>
            </w:div>
            <w:div w:id="1293097719">
              <w:marLeft w:val="0"/>
              <w:marRight w:val="0"/>
              <w:marTop w:val="0"/>
              <w:marBottom w:val="0"/>
              <w:divBdr>
                <w:top w:val="none" w:sz="0" w:space="0" w:color="auto"/>
                <w:left w:val="none" w:sz="0" w:space="0" w:color="auto"/>
                <w:bottom w:val="none" w:sz="0" w:space="0" w:color="auto"/>
                <w:right w:val="none" w:sz="0" w:space="0" w:color="auto"/>
              </w:divBdr>
              <w:divsChild>
                <w:div w:id="1896238084">
                  <w:marLeft w:val="0"/>
                  <w:marRight w:val="0"/>
                  <w:marTop w:val="0"/>
                  <w:marBottom w:val="0"/>
                  <w:divBdr>
                    <w:top w:val="none" w:sz="0" w:space="0" w:color="auto"/>
                    <w:left w:val="none" w:sz="0" w:space="0" w:color="auto"/>
                    <w:bottom w:val="none" w:sz="0" w:space="0" w:color="auto"/>
                    <w:right w:val="none" w:sz="0" w:space="0" w:color="auto"/>
                  </w:divBdr>
                </w:div>
              </w:divsChild>
            </w:div>
            <w:div w:id="1620840117">
              <w:marLeft w:val="0"/>
              <w:marRight w:val="0"/>
              <w:marTop w:val="0"/>
              <w:marBottom w:val="0"/>
              <w:divBdr>
                <w:top w:val="none" w:sz="0" w:space="0" w:color="auto"/>
                <w:left w:val="none" w:sz="0" w:space="0" w:color="auto"/>
                <w:bottom w:val="none" w:sz="0" w:space="0" w:color="auto"/>
                <w:right w:val="none" w:sz="0" w:space="0" w:color="auto"/>
              </w:divBdr>
              <w:divsChild>
                <w:div w:id="260070172">
                  <w:marLeft w:val="0"/>
                  <w:marRight w:val="0"/>
                  <w:marTop w:val="0"/>
                  <w:marBottom w:val="0"/>
                  <w:divBdr>
                    <w:top w:val="none" w:sz="0" w:space="0" w:color="auto"/>
                    <w:left w:val="none" w:sz="0" w:space="0" w:color="auto"/>
                    <w:bottom w:val="none" w:sz="0" w:space="0" w:color="auto"/>
                    <w:right w:val="none" w:sz="0" w:space="0" w:color="auto"/>
                  </w:divBdr>
                </w:div>
              </w:divsChild>
            </w:div>
            <w:div w:id="1623267629">
              <w:marLeft w:val="0"/>
              <w:marRight w:val="0"/>
              <w:marTop w:val="0"/>
              <w:marBottom w:val="0"/>
              <w:divBdr>
                <w:top w:val="none" w:sz="0" w:space="0" w:color="auto"/>
                <w:left w:val="none" w:sz="0" w:space="0" w:color="auto"/>
                <w:bottom w:val="none" w:sz="0" w:space="0" w:color="auto"/>
                <w:right w:val="none" w:sz="0" w:space="0" w:color="auto"/>
              </w:divBdr>
              <w:divsChild>
                <w:div w:id="1050806545">
                  <w:marLeft w:val="0"/>
                  <w:marRight w:val="0"/>
                  <w:marTop w:val="0"/>
                  <w:marBottom w:val="0"/>
                  <w:divBdr>
                    <w:top w:val="none" w:sz="0" w:space="0" w:color="auto"/>
                    <w:left w:val="none" w:sz="0" w:space="0" w:color="auto"/>
                    <w:bottom w:val="none" w:sz="0" w:space="0" w:color="auto"/>
                    <w:right w:val="none" w:sz="0" w:space="0" w:color="auto"/>
                  </w:divBdr>
                </w:div>
              </w:divsChild>
            </w:div>
            <w:div w:id="1906404643">
              <w:marLeft w:val="0"/>
              <w:marRight w:val="0"/>
              <w:marTop w:val="0"/>
              <w:marBottom w:val="0"/>
              <w:divBdr>
                <w:top w:val="none" w:sz="0" w:space="0" w:color="auto"/>
                <w:left w:val="none" w:sz="0" w:space="0" w:color="auto"/>
                <w:bottom w:val="none" w:sz="0" w:space="0" w:color="auto"/>
                <w:right w:val="none" w:sz="0" w:space="0" w:color="auto"/>
              </w:divBdr>
              <w:divsChild>
                <w:div w:id="1601834084">
                  <w:marLeft w:val="0"/>
                  <w:marRight w:val="0"/>
                  <w:marTop w:val="0"/>
                  <w:marBottom w:val="0"/>
                  <w:divBdr>
                    <w:top w:val="none" w:sz="0" w:space="0" w:color="auto"/>
                    <w:left w:val="none" w:sz="0" w:space="0" w:color="auto"/>
                    <w:bottom w:val="none" w:sz="0" w:space="0" w:color="auto"/>
                    <w:right w:val="none" w:sz="0" w:space="0" w:color="auto"/>
                  </w:divBdr>
                </w:div>
              </w:divsChild>
            </w:div>
            <w:div w:id="784812477">
              <w:marLeft w:val="0"/>
              <w:marRight w:val="0"/>
              <w:marTop w:val="0"/>
              <w:marBottom w:val="0"/>
              <w:divBdr>
                <w:top w:val="none" w:sz="0" w:space="0" w:color="auto"/>
                <w:left w:val="none" w:sz="0" w:space="0" w:color="auto"/>
                <w:bottom w:val="none" w:sz="0" w:space="0" w:color="auto"/>
                <w:right w:val="none" w:sz="0" w:space="0" w:color="auto"/>
              </w:divBdr>
              <w:divsChild>
                <w:div w:id="236285944">
                  <w:marLeft w:val="0"/>
                  <w:marRight w:val="0"/>
                  <w:marTop w:val="0"/>
                  <w:marBottom w:val="0"/>
                  <w:divBdr>
                    <w:top w:val="none" w:sz="0" w:space="0" w:color="auto"/>
                    <w:left w:val="none" w:sz="0" w:space="0" w:color="auto"/>
                    <w:bottom w:val="none" w:sz="0" w:space="0" w:color="auto"/>
                    <w:right w:val="none" w:sz="0" w:space="0" w:color="auto"/>
                  </w:divBdr>
                </w:div>
              </w:divsChild>
            </w:div>
            <w:div w:id="127556848">
              <w:marLeft w:val="0"/>
              <w:marRight w:val="0"/>
              <w:marTop w:val="0"/>
              <w:marBottom w:val="0"/>
              <w:divBdr>
                <w:top w:val="none" w:sz="0" w:space="0" w:color="auto"/>
                <w:left w:val="none" w:sz="0" w:space="0" w:color="auto"/>
                <w:bottom w:val="none" w:sz="0" w:space="0" w:color="auto"/>
                <w:right w:val="none" w:sz="0" w:space="0" w:color="auto"/>
              </w:divBdr>
              <w:divsChild>
                <w:div w:id="1663316192">
                  <w:marLeft w:val="0"/>
                  <w:marRight w:val="0"/>
                  <w:marTop w:val="0"/>
                  <w:marBottom w:val="0"/>
                  <w:divBdr>
                    <w:top w:val="none" w:sz="0" w:space="0" w:color="auto"/>
                    <w:left w:val="none" w:sz="0" w:space="0" w:color="auto"/>
                    <w:bottom w:val="none" w:sz="0" w:space="0" w:color="auto"/>
                    <w:right w:val="none" w:sz="0" w:space="0" w:color="auto"/>
                  </w:divBdr>
                </w:div>
              </w:divsChild>
            </w:div>
            <w:div w:id="1840609355">
              <w:marLeft w:val="0"/>
              <w:marRight w:val="0"/>
              <w:marTop w:val="0"/>
              <w:marBottom w:val="0"/>
              <w:divBdr>
                <w:top w:val="none" w:sz="0" w:space="0" w:color="auto"/>
                <w:left w:val="none" w:sz="0" w:space="0" w:color="auto"/>
                <w:bottom w:val="none" w:sz="0" w:space="0" w:color="auto"/>
                <w:right w:val="none" w:sz="0" w:space="0" w:color="auto"/>
              </w:divBdr>
              <w:divsChild>
                <w:div w:id="17065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1188</Words>
  <Characters>6778</Characters>
  <Application>Microsoft Macintosh Word</Application>
  <DocSecurity>0</DocSecurity>
  <Lines>56</Lines>
  <Paragraphs>15</Paragraphs>
  <ScaleCrop>false</ScaleCrop>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BalesyBhatt</dc:creator>
  <cp:keywords/>
  <dc:description/>
  <cp:lastModifiedBy>BalesyBhatt</cp:lastModifiedBy>
  <cp:revision>5</cp:revision>
  <dcterms:created xsi:type="dcterms:W3CDTF">2014-09-26T18:08:00Z</dcterms:created>
  <dcterms:modified xsi:type="dcterms:W3CDTF">2014-10-21T16:43:00Z</dcterms:modified>
</cp:coreProperties>
</file>