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1AB42" w14:textId="77777777" w:rsidR="006A4CA4" w:rsidRDefault="006A4CA4" w:rsidP="00362916">
      <w:pPr>
        <w:widowControl w:val="0"/>
        <w:autoSpaceDE w:val="0"/>
        <w:autoSpaceDN w:val="0"/>
        <w:adjustRightInd w:val="0"/>
        <w:spacing w:after="240"/>
        <w:rPr>
          <w:rFonts w:ascii="Helvetica Neue" w:hAnsi="Helvetica Neue" w:cs="Times"/>
          <w:b/>
        </w:rPr>
      </w:pPr>
      <w:bookmarkStart w:id="0" w:name="_GoBack"/>
      <w:bookmarkEnd w:id="0"/>
    </w:p>
    <w:p w14:paraId="113312A9" w14:textId="77777777" w:rsidR="00362916" w:rsidRPr="00362916" w:rsidRDefault="00362916" w:rsidP="00362916">
      <w:pPr>
        <w:widowControl w:val="0"/>
        <w:autoSpaceDE w:val="0"/>
        <w:autoSpaceDN w:val="0"/>
        <w:adjustRightInd w:val="0"/>
        <w:spacing w:after="240"/>
        <w:rPr>
          <w:rFonts w:ascii="Helvetica Neue" w:hAnsi="Helvetica Neue" w:cs="Times"/>
          <w:b/>
        </w:rPr>
      </w:pPr>
      <w:r w:rsidRPr="00362916">
        <w:rPr>
          <w:rFonts w:ascii="Helvetica Neue" w:hAnsi="Helvetica Neue" w:cs="Times"/>
          <w:b/>
        </w:rPr>
        <w:t>ENROLLMENT POLICY</w:t>
      </w:r>
    </w:p>
    <w:p w14:paraId="6F5F986F" w14:textId="77777777" w:rsidR="00362916" w:rsidRPr="00362916" w:rsidRDefault="00362916" w:rsidP="00362916">
      <w:pPr>
        <w:widowControl w:val="0"/>
        <w:autoSpaceDE w:val="0"/>
        <w:autoSpaceDN w:val="0"/>
        <w:adjustRightInd w:val="0"/>
        <w:spacing w:after="240"/>
        <w:rPr>
          <w:rFonts w:ascii="Helvetica Neue" w:hAnsi="Helvetica Neue" w:cs="Times"/>
        </w:rPr>
      </w:pPr>
      <w:r>
        <w:rPr>
          <w:rFonts w:ascii="Helvetica Neue" w:hAnsi="Helvetica Neue" w:cs="Arial Narrow"/>
        </w:rPr>
        <w:t>SCHOOL</w:t>
      </w:r>
      <w:r w:rsidRPr="00362916">
        <w:rPr>
          <w:rFonts w:ascii="Helvetica Neue" w:hAnsi="Helvetica Neue" w:cs="Arial Narrow"/>
        </w:rPr>
        <w:t xml:space="preserve"> is a public, common school open to all children free of charge.</w:t>
      </w:r>
      <w:r w:rsidRPr="00362916">
        <w:rPr>
          <w:rFonts w:ascii="Helvetica Neue" w:hAnsi="Helvetica Neue" w:cs="Arial Narrow"/>
          <w:position w:val="8"/>
        </w:rPr>
        <w:t xml:space="preserve">1 </w:t>
      </w:r>
      <w:r w:rsidRPr="00362916">
        <w:rPr>
          <w:rFonts w:ascii="Helvetica Neue" w:hAnsi="Helvetica Neue" w:cs="Arial Narrow"/>
        </w:rPr>
        <w:t xml:space="preserve">Pursuant to Washington State law, </w:t>
      </w:r>
      <w:r>
        <w:rPr>
          <w:rFonts w:ascii="Helvetica Neue" w:hAnsi="Helvetica Neue" w:cs="Arial Narrow"/>
        </w:rPr>
        <w:t>SCHOOL</w:t>
      </w:r>
      <w:r w:rsidRPr="00362916">
        <w:rPr>
          <w:rFonts w:ascii="Helvetica Neue" w:hAnsi="Helvetica Neue" w:cs="Arial Narrow"/>
        </w:rPr>
        <w:t xml:space="preserve"> may not limit admission on any basis other than age group, grade level, or capacity and must enroll all students who apply within these bases. </w:t>
      </w:r>
      <w:r>
        <w:rPr>
          <w:rFonts w:ascii="Helvetica Neue" w:hAnsi="Helvetica Neue" w:cs="Arial Narrow"/>
        </w:rPr>
        <w:t>SCHOOL</w:t>
      </w:r>
      <w:r w:rsidRPr="00362916">
        <w:rPr>
          <w:rFonts w:ascii="Helvetica Neue" w:hAnsi="Helvetica Neue" w:cs="Arial Narrow"/>
        </w:rPr>
        <w:t xml:space="preserve"> is open to any student regardless of his or her location of residence.</w:t>
      </w:r>
      <w:r w:rsidRPr="00362916">
        <w:rPr>
          <w:rFonts w:ascii="Helvetica Neue" w:hAnsi="Helvetica Neue" w:cs="Arial Narrow"/>
          <w:position w:val="8"/>
        </w:rPr>
        <w:t>2</w:t>
      </w:r>
    </w:p>
    <w:p w14:paraId="4167DF9F" w14:textId="387BB347" w:rsidR="00362916" w:rsidRDefault="00362916" w:rsidP="00362916">
      <w:pPr>
        <w:widowControl w:val="0"/>
        <w:autoSpaceDE w:val="0"/>
        <w:autoSpaceDN w:val="0"/>
        <w:adjustRightInd w:val="0"/>
        <w:spacing w:after="240"/>
        <w:rPr>
          <w:rFonts w:ascii="Helvetica Neue" w:hAnsi="Helvetica Neue" w:cs="Arial Narrow"/>
        </w:rPr>
      </w:pPr>
      <w:r>
        <w:rPr>
          <w:rFonts w:ascii="Helvetica Neue" w:hAnsi="Helvetica Neue" w:cs="Arial Narrow"/>
        </w:rPr>
        <w:t>SCHOOL’S</w:t>
      </w:r>
      <w:r w:rsidRPr="00362916">
        <w:rPr>
          <w:rFonts w:ascii="Helvetica Neue" w:hAnsi="Helvetica Neue" w:cs="Arial Narrow"/>
        </w:rPr>
        <w:t xml:space="preserve"> recruitment plan and admissions policies support its mission, vision, and goals. </w:t>
      </w:r>
      <w:r w:rsidR="00250C96">
        <w:rPr>
          <w:rFonts w:ascii="Helvetica Neue" w:hAnsi="Helvetica Neue" w:cs="Arial Narrow"/>
        </w:rPr>
        <w:t>It</w:t>
      </w:r>
      <w:r w:rsidRPr="00362916">
        <w:rPr>
          <w:rFonts w:ascii="Helvetica Neue" w:hAnsi="Helvetica Neue" w:cs="Arial Narrow"/>
        </w:rPr>
        <w:t xml:space="preserve"> will actively recruit the students who are most at need and ensure that all students can apply and be enrolled in our school in a fair and equitable manner.</w:t>
      </w:r>
    </w:p>
    <w:p w14:paraId="3EF0300E" w14:textId="7A9AA4B7" w:rsidR="00583FEC" w:rsidRDefault="00583FEC" w:rsidP="006213EC">
      <w:pPr>
        <w:pStyle w:val="BodyTextIndent"/>
        <w:ind w:firstLine="0"/>
        <w:rPr>
          <w:rFonts w:ascii="Helvetica Neue" w:hAnsi="Helvetica Neue" w:cs="Calibri"/>
          <w:szCs w:val="24"/>
        </w:rPr>
      </w:pPr>
      <w:r w:rsidRPr="00583FEC">
        <w:rPr>
          <w:rFonts w:ascii="Helvetica Neue" w:hAnsi="Helvetica Neue" w:cs="Calibri"/>
          <w:szCs w:val="24"/>
        </w:rPr>
        <w:t xml:space="preserve">A random selection process (lottery) is required for all charter schools if the number of timely submitted applications of eligible students for admission to a grade exceeds the capacity of the grade level (or building if the school does not distinguish between grades). </w:t>
      </w:r>
    </w:p>
    <w:p w14:paraId="417A395C" w14:textId="77777777" w:rsidR="00350BA1" w:rsidRDefault="00350BA1" w:rsidP="00732802">
      <w:pPr>
        <w:rPr>
          <w:rFonts w:ascii="Helvetica Neue" w:hAnsi="Helvetica Neue" w:cs="Times"/>
          <w:b/>
        </w:rPr>
      </w:pPr>
    </w:p>
    <w:p w14:paraId="44667E34" w14:textId="07DBB552" w:rsidR="00732802" w:rsidRPr="00732802" w:rsidRDefault="00732802" w:rsidP="00732802">
      <w:pPr>
        <w:rPr>
          <w:rFonts w:ascii="Helvetica Neue" w:eastAsia="Times New Roman" w:hAnsi="Helvetica Neue" w:cs="Times New Roman"/>
        </w:rPr>
      </w:pPr>
      <w:r w:rsidRPr="00732802">
        <w:rPr>
          <w:rFonts w:ascii="Helvetica Neue" w:eastAsia="Times New Roman" w:hAnsi="Helvetica Neue" w:cs="Times New Roman"/>
        </w:rPr>
        <w:t>Non Discrimination Statement: SCHOOL does not discriminate against any student on the basis of the characteristics listed in Education Code section 220 (actual or perceived disability, gender, gender identity, gender expression, nationality, race or ethnicity, religion, sexual orientation, or any other characteristic that is contained in the definition of hate crimes set forth in Section 422.55 of the Penal Code or association with an individual who has any of the aforementioned characteristics) in any of its policies, practices, or procedures. Green Dot Public Schools “Discrimination/Harassment Policy” complies with the requirements of Titles VI and VII of the Civil Rights Act of 1964, Title IX of the Educational Amendments of 1972, Section 504 of the Rehabilitation Act of 1973, The Individuals With Disabilities Education Act of 1990, and other applicable federal and state laws.</w:t>
      </w:r>
    </w:p>
    <w:p w14:paraId="12C7BC9F" w14:textId="77777777" w:rsidR="00732802" w:rsidRDefault="00732802" w:rsidP="00732802">
      <w:pPr>
        <w:rPr>
          <w:rFonts w:ascii="Times" w:eastAsia="Times New Roman" w:hAnsi="Times" w:cs="Times New Roman"/>
          <w:sz w:val="20"/>
          <w:szCs w:val="20"/>
        </w:rPr>
      </w:pPr>
    </w:p>
    <w:p w14:paraId="28877D80" w14:textId="77777777" w:rsidR="00350BA1" w:rsidRPr="00732802" w:rsidRDefault="00350BA1" w:rsidP="00732802">
      <w:pPr>
        <w:rPr>
          <w:rFonts w:ascii="Times" w:eastAsia="Times New Roman" w:hAnsi="Times" w:cs="Times New Roman"/>
          <w:sz w:val="20"/>
          <w:szCs w:val="20"/>
        </w:rPr>
      </w:pPr>
    </w:p>
    <w:p w14:paraId="08F75292" w14:textId="6847E0C9" w:rsidR="00350BA1" w:rsidRPr="00350BA1" w:rsidRDefault="00350BA1" w:rsidP="00362916">
      <w:pPr>
        <w:widowControl w:val="0"/>
        <w:autoSpaceDE w:val="0"/>
        <w:autoSpaceDN w:val="0"/>
        <w:adjustRightInd w:val="0"/>
        <w:spacing w:after="240"/>
        <w:rPr>
          <w:rFonts w:ascii="Helvetica Neue" w:hAnsi="Helvetica Neue" w:cs="Times"/>
          <w:b/>
        </w:rPr>
      </w:pPr>
      <w:r>
        <w:rPr>
          <w:rFonts w:ascii="Helvetica Neue" w:hAnsi="Helvetica Neue" w:cs="Times"/>
          <w:b/>
        </w:rPr>
        <w:t>I</w:t>
      </w:r>
      <w:r w:rsidRPr="00362916">
        <w:rPr>
          <w:rFonts w:ascii="Helvetica Neue" w:hAnsi="Helvetica Neue" w:cs="Times"/>
          <w:b/>
        </w:rPr>
        <w:t>. Recruitment</w:t>
      </w:r>
      <w:r>
        <w:rPr>
          <w:rFonts w:ascii="Helvetica Neue" w:hAnsi="Helvetica Neue" w:cs="Times"/>
          <w:b/>
        </w:rPr>
        <w:t xml:space="preserve"> Targets and Marketing Efforts</w:t>
      </w:r>
    </w:p>
    <w:p w14:paraId="5524CC4E" w14:textId="1689EA99" w:rsidR="00362916" w:rsidRPr="00362916" w:rsidRDefault="00362916" w:rsidP="00362916">
      <w:pPr>
        <w:widowControl w:val="0"/>
        <w:autoSpaceDE w:val="0"/>
        <w:autoSpaceDN w:val="0"/>
        <w:adjustRightInd w:val="0"/>
        <w:spacing w:after="240"/>
        <w:rPr>
          <w:rFonts w:ascii="Helvetica Neue" w:hAnsi="Helvetica Neue" w:cs="Times"/>
        </w:rPr>
      </w:pPr>
      <w:r>
        <w:rPr>
          <w:rFonts w:ascii="Helvetica Neue" w:hAnsi="Helvetica Neue" w:cs="Arial Narrow"/>
        </w:rPr>
        <w:t>SCHOOL’S</w:t>
      </w:r>
      <w:r w:rsidRPr="00362916">
        <w:rPr>
          <w:rFonts w:ascii="Helvetica Neue" w:hAnsi="Helvetica Neue" w:cs="Arial Narrow"/>
        </w:rPr>
        <w:t xml:space="preserve"> recruitment and enrollment policy is culturally inclusive and prohibits discrimination on the basis of disability, race, creed, color, gender, national origin, religion, ancestry, home language, housing status, or need for special education services. Every aspect of </w:t>
      </w:r>
      <w:r>
        <w:rPr>
          <w:rFonts w:ascii="Helvetica Neue" w:hAnsi="Helvetica Neue" w:cs="Arial Narrow"/>
        </w:rPr>
        <w:t>SCHOOL’S</w:t>
      </w:r>
      <w:r w:rsidRPr="00362916">
        <w:rPr>
          <w:rFonts w:ascii="Helvetica Neue" w:hAnsi="Helvetica Neue" w:cs="Arial Narrow"/>
        </w:rPr>
        <w:t xml:space="preserve"> enrollment and recruitment practices will comply with state and federal standards. </w:t>
      </w:r>
      <w:r>
        <w:rPr>
          <w:rFonts w:ascii="Helvetica Neue" w:hAnsi="Helvetica Neue" w:cs="Arial Narrow"/>
        </w:rPr>
        <w:t>SCHOOL</w:t>
      </w:r>
      <w:r w:rsidRPr="00362916">
        <w:rPr>
          <w:rFonts w:ascii="Helvetica Neue" w:hAnsi="Helvetica Neue" w:cs="Arial Narrow"/>
        </w:rPr>
        <w:t xml:space="preserve"> is founded on a strong core belief that </w:t>
      </w:r>
      <w:r w:rsidRPr="00362916">
        <w:rPr>
          <w:rFonts w:ascii="Helvetica Neue" w:hAnsi="Helvetica Neue" w:cs="Times"/>
        </w:rPr>
        <w:t xml:space="preserve">all </w:t>
      </w:r>
      <w:r w:rsidRPr="00362916">
        <w:rPr>
          <w:rFonts w:ascii="Helvetica Neue" w:hAnsi="Helvetica Neue" w:cs="Arial Narrow"/>
        </w:rPr>
        <w:t xml:space="preserve">students - no matter their race, socio-economic status or level of academic skill - have the ability to succeed in middle school, high school and college. It is critically important that our student population reflects the racial, ethnic, and socioeconomic demographic make-up of local traditional schools and that </w:t>
      </w:r>
      <w:r w:rsidR="00250C96">
        <w:rPr>
          <w:rFonts w:ascii="Helvetica Neue" w:hAnsi="Helvetica Neue" w:cs="Arial Narrow"/>
        </w:rPr>
        <w:t>the school</w:t>
      </w:r>
      <w:r w:rsidRPr="00362916">
        <w:rPr>
          <w:rFonts w:ascii="Helvetica Neue" w:hAnsi="Helvetica Neue" w:cs="Arial Narrow"/>
        </w:rPr>
        <w:t xml:space="preserve"> serve</w:t>
      </w:r>
      <w:r w:rsidR="00250C96">
        <w:rPr>
          <w:rFonts w:ascii="Helvetica Neue" w:hAnsi="Helvetica Neue" w:cs="Arial Narrow"/>
        </w:rPr>
        <w:t>s</w:t>
      </w:r>
      <w:r w:rsidRPr="00362916">
        <w:rPr>
          <w:rFonts w:ascii="Helvetica Neue" w:hAnsi="Helvetica Neue" w:cs="Arial Narrow"/>
        </w:rPr>
        <w:t xml:space="preserve"> a population that is similar in regards to eligibility for free and reduced lunch, special education needs and English Language Learner status. Further, to help ensure that our student population is reflective of local schools, all of our marketing and presentation materials will explicitly state that ALL students</w:t>
      </w:r>
      <w:r w:rsidR="00250C96">
        <w:rPr>
          <w:rFonts w:ascii="Helvetica Neue" w:hAnsi="Helvetica Neue" w:cs="Arial Narrow"/>
        </w:rPr>
        <w:t>,</w:t>
      </w:r>
      <w:r w:rsidRPr="00362916">
        <w:rPr>
          <w:rFonts w:ascii="Helvetica Neue" w:hAnsi="Helvetica Neue" w:cs="Arial Narrow"/>
        </w:rPr>
        <w:t xml:space="preserve"> regardless of academic history, spec</w:t>
      </w:r>
      <w:r>
        <w:rPr>
          <w:rFonts w:ascii="Helvetica Neue" w:hAnsi="Helvetica Neue" w:cs="Arial Narrow"/>
        </w:rPr>
        <w:t>ial needs, 504 plans, IEPs, and other status distinctions</w:t>
      </w:r>
      <w:r w:rsidR="00250C96">
        <w:rPr>
          <w:rFonts w:ascii="Helvetica Neue" w:hAnsi="Helvetica Neue" w:cs="Arial Narrow"/>
        </w:rPr>
        <w:t>, are welcome</w:t>
      </w:r>
      <w:r>
        <w:rPr>
          <w:rFonts w:ascii="Helvetica Neue" w:hAnsi="Helvetica Neue" w:cs="Arial Narrow"/>
        </w:rPr>
        <w:t xml:space="preserve">.  </w:t>
      </w:r>
    </w:p>
    <w:p w14:paraId="40027F63" w14:textId="22219F94" w:rsidR="0088288D" w:rsidRPr="003A680C" w:rsidRDefault="0088288D" w:rsidP="00ED1AAC">
      <w:pPr>
        <w:pStyle w:val="BodyTextIndent"/>
        <w:ind w:firstLine="0"/>
        <w:rPr>
          <w:rFonts w:ascii="Calibri" w:hAnsi="Calibri" w:cs="Calibri"/>
          <w:sz w:val="23"/>
          <w:szCs w:val="23"/>
        </w:rPr>
      </w:pPr>
      <w:r w:rsidRPr="0088288D">
        <w:rPr>
          <w:rFonts w:ascii="Helvetica Neue" w:hAnsi="Helvetica Neue" w:cs="Calibri"/>
          <w:szCs w:val="24"/>
        </w:rPr>
        <w:t xml:space="preserve">Charter schools are required to demonstrate good faith </w:t>
      </w:r>
      <w:r w:rsidR="00ED1AAC">
        <w:rPr>
          <w:rFonts w:ascii="Helvetica Neue" w:hAnsi="Helvetica Neue" w:cs="Calibri"/>
          <w:szCs w:val="24"/>
        </w:rPr>
        <w:t xml:space="preserve">efforts to attract and retain a </w:t>
      </w:r>
      <w:r w:rsidRPr="0088288D">
        <w:rPr>
          <w:rFonts w:ascii="Helvetica Neue" w:hAnsi="Helvetica Neue" w:cs="Calibri"/>
          <w:szCs w:val="24"/>
        </w:rPr>
        <w:t xml:space="preserve">comparable or greater enrollment of students with disabilities, ELLs, and students who qualify for the federal Free and Reduced Price Lunch program (FRPL) when compared to the enrollment figures for such students in </w:t>
      </w:r>
      <w:r w:rsidRPr="003A680C">
        <w:rPr>
          <w:rFonts w:ascii="Helvetica Neue" w:hAnsi="Helvetica Neue" w:cs="Calibri"/>
          <w:szCs w:val="24"/>
        </w:rPr>
        <w:t xml:space="preserve">the school district or community in which the charter school is located.  </w:t>
      </w:r>
      <w:r w:rsidR="003A680C" w:rsidRPr="003A680C">
        <w:rPr>
          <w:rFonts w:ascii="Helvetica Neue" w:hAnsi="Helvetica Neue" w:cs="Calibri"/>
          <w:szCs w:val="24"/>
        </w:rPr>
        <w:t xml:space="preserve">For example, schools may need to translate application materials into other languages in order to attract ELLs; </w:t>
      </w:r>
      <w:r w:rsidR="003A680C" w:rsidRPr="003A680C">
        <w:rPr>
          <w:rFonts w:ascii="Helvetica Neue" w:hAnsi="Helvetica Neue" w:cs="Calibri"/>
          <w:szCs w:val="24"/>
        </w:rPr>
        <w:lastRenderedPageBreak/>
        <w:t>specifically target low-income neighborhoods; or develop methods to reach out to parents of students with disabilities.</w:t>
      </w:r>
      <w:r w:rsidR="003A680C" w:rsidRPr="00603C1D">
        <w:rPr>
          <w:rFonts w:ascii="Calibri" w:hAnsi="Calibri" w:cs="Calibri"/>
          <w:sz w:val="23"/>
          <w:szCs w:val="23"/>
        </w:rPr>
        <w:t xml:space="preserve">  </w:t>
      </w:r>
      <w:r w:rsidRPr="0088288D">
        <w:rPr>
          <w:rFonts w:ascii="Helvetica Neue" w:hAnsi="Helvetica Neue" w:cs="Calibri"/>
          <w:szCs w:val="24"/>
        </w:rPr>
        <w:t xml:space="preserve">Thus, </w:t>
      </w:r>
      <w:r w:rsidR="00362916" w:rsidRPr="0088288D">
        <w:rPr>
          <w:rFonts w:ascii="Helvetica Neue" w:hAnsi="Helvetica Neue" w:cs="Arial Narrow"/>
          <w:szCs w:val="24"/>
        </w:rPr>
        <w:t>SCHOOL will employ an active and robust recruitment strategy to avoid one of the primary challenges faced by other open enrollment schools - maintaining local demographic representation.</w:t>
      </w:r>
    </w:p>
    <w:p w14:paraId="28AF82A1" w14:textId="77777777" w:rsidR="005A44EC" w:rsidRPr="005A44EC" w:rsidRDefault="005A44EC" w:rsidP="005A44EC">
      <w:pPr>
        <w:pStyle w:val="BodyTextIndent"/>
        <w:ind w:right="778" w:firstLine="0"/>
        <w:rPr>
          <w:rFonts w:ascii="Helvetica Neue" w:hAnsi="Helvetica Neue" w:cs="Calibri"/>
          <w:szCs w:val="24"/>
        </w:rPr>
      </w:pPr>
    </w:p>
    <w:p w14:paraId="65BA9081" w14:textId="3ADDD115" w:rsidR="003C2FB9" w:rsidRDefault="00AF3495" w:rsidP="00362916">
      <w:pPr>
        <w:widowControl w:val="0"/>
        <w:autoSpaceDE w:val="0"/>
        <w:autoSpaceDN w:val="0"/>
        <w:adjustRightInd w:val="0"/>
        <w:spacing w:after="240"/>
        <w:rPr>
          <w:rFonts w:ascii="Helvetica Neue" w:hAnsi="Helvetica Neue" w:cs="Arial Narrow"/>
          <w:i/>
        </w:rPr>
      </w:pPr>
      <w:r>
        <w:rPr>
          <w:rFonts w:ascii="Helvetica Neue" w:hAnsi="Helvetica Neue" w:cs="Arial Narrow"/>
          <w:i/>
        </w:rPr>
        <w:t>INCLUDE</w:t>
      </w:r>
      <w:r w:rsidR="00362916" w:rsidRPr="006674BA">
        <w:rPr>
          <w:rFonts w:ascii="Helvetica Neue" w:hAnsi="Helvetica Neue" w:cs="Arial Narrow"/>
          <w:i/>
        </w:rPr>
        <w:t xml:space="preserve"> A SPECIFIC, DETAILED EXPLANATION OF </w:t>
      </w:r>
      <w:r w:rsidR="0088288D">
        <w:rPr>
          <w:rFonts w:ascii="Helvetica Neue" w:hAnsi="Helvetica Neue" w:cs="Arial Narrow"/>
          <w:i/>
        </w:rPr>
        <w:t xml:space="preserve">TRANSLATED MATERIALS, </w:t>
      </w:r>
      <w:r w:rsidR="00362916" w:rsidRPr="006674BA">
        <w:rPr>
          <w:rFonts w:ascii="Helvetica Neue" w:hAnsi="Helvetica Neue" w:cs="Arial Narrow"/>
          <w:i/>
        </w:rPr>
        <w:t>PETITIONING, MARKE</w:t>
      </w:r>
      <w:r w:rsidR="003C2FB9">
        <w:rPr>
          <w:rFonts w:ascii="Helvetica Neue" w:hAnsi="Helvetica Neue" w:cs="Arial Narrow"/>
          <w:i/>
        </w:rPr>
        <w:t xml:space="preserve">TING AND OUTREACH EFFORTS </w:t>
      </w:r>
      <w:r>
        <w:rPr>
          <w:rFonts w:ascii="Helvetica Neue" w:hAnsi="Helvetica Neue" w:cs="Arial Narrow"/>
          <w:i/>
        </w:rPr>
        <w:t xml:space="preserve">NARRATIVE </w:t>
      </w:r>
      <w:r w:rsidR="003C2FB9">
        <w:rPr>
          <w:rFonts w:ascii="Helvetica Neue" w:hAnsi="Helvetica Neue" w:cs="Arial Narrow"/>
          <w:i/>
        </w:rPr>
        <w:t>HERE</w:t>
      </w:r>
      <w:r>
        <w:rPr>
          <w:rFonts w:ascii="Helvetica Neue" w:hAnsi="Helvetica Neue" w:cs="Arial Narrow"/>
          <w:i/>
        </w:rPr>
        <w:t xml:space="preserve"> AND</w:t>
      </w:r>
      <w:r w:rsidR="003C2FB9">
        <w:rPr>
          <w:rFonts w:ascii="Helvetica Neue" w:hAnsi="Helvetica Neue" w:cs="Arial Narrow"/>
          <w:i/>
        </w:rPr>
        <w:t xml:space="preserve"> BY POPULATING </w:t>
      </w:r>
      <w:r>
        <w:rPr>
          <w:rFonts w:ascii="Helvetica Neue" w:hAnsi="Helvetica Neue" w:cs="Arial Narrow"/>
          <w:i/>
        </w:rPr>
        <w:t xml:space="preserve">THE </w:t>
      </w:r>
      <w:r w:rsidR="003C2FB9">
        <w:rPr>
          <w:rFonts w:ascii="Helvetica Neue" w:hAnsi="Helvetica Neue" w:cs="Arial Narrow"/>
          <w:i/>
        </w:rPr>
        <w:t xml:space="preserve">CHART </w:t>
      </w:r>
      <w:r>
        <w:rPr>
          <w:rFonts w:ascii="Helvetica Neue" w:hAnsi="Helvetica Neue" w:cs="Arial Narrow"/>
          <w:i/>
        </w:rPr>
        <w:t>ON THE FOLLOWING PAGE</w:t>
      </w:r>
      <w:r w:rsidR="003C2FB9">
        <w:rPr>
          <w:rFonts w:ascii="Helvetica Neue" w:hAnsi="Helvetica Neue" w:cs="Arial Narrow"/>
          <w:i/>
        </w:rPr>
        <w:t>:</w:t>
      </w:r>
    </w:p>
    <w:p w14:paraId="605159E6" w14:textId="70E6625A" w:rsidR="00FC28A4" w:rsidRPr="00350BA1" w:rsidRDefault="005A44EC" w:rsidP="00350BA1">
      <w:pPr>
        <w:widowControl w:val="0"/>
        <w:autoSpaceDE w:val="0"/>
        <w:autoSpaceDN w:val="0"/>
        <w:adjustRightInd w:val="0"/>
        <w:spacing w:after="240"/>
        <w:rPr>
          <w:rFonts w:ascii="Helvetica Neue" w:hAnsi="Helvetica Neue" w:cs="Arial Narrow"/>
          <w:sz w:val="20"/>
          <w:szCs w:val="20"/>
        </w:rPr>
      </w:pPr>
      <w:r w:rsidRPr="005A44EC">
        <w:rPr>
          <w:rFonts w:ascii="Helvetica Neue" w:hAnsi="Helvetica Neue" w:cs="Arial Narrow"/>
          <w:position w:val="8"/>
          <w:sz w:val="20"/>
          <w:szCs w:val="20"/>
        </w:rPr>
        <w:t xml:space="preserve">1 </w:t>
      </w:r>
      <w:r w:rsidRPr="005A44EC">
        <w:rPr>
          <w:rFonts w:ascii="Helvetica Neue" w:hAnsi="Helvetica Neue" w:cs="Arial Narrow"/>
          <w:sz w:val="20"/>
          <w:szCs w:val="20"/>
        </w:rPr>
        <w:t xml:space="preserve">RCW 28A.710.020(1)  and </w:t>
      </w:r>
      <w:r w:rsidRPr="005A44EC">
        <w:rPr>
          <w:rFonts w:ascii="Helvetica Neue" w:hAnsi="Helvetica Neue" w:cs="Arial Narrow"/>
          <w:position w:val="8"/>
          <w:sz w:val="20"/>
          <w:szCs w:val="20"/>
        </w:rPr>
        <w:t xml:space="preserve">2 </w:t>
      </w:r>
      <w:r w:rsidRPr="005A44EC">
        <w:rPr>
          <w:rFonts w:ascii="Helvetica Neue" w:hAnsi="Helvetica Neue" w:cs="Arial Narrow"/>
          <w:sz w:val="20"/>
          <w:szCs w:val="20"/>
        </w:rPr>
        <w:t>RCW 28A.710.050(1) </w:t>
      </w:r>
    </w:p>
    <w:p w14:paraId="15BF6557" w14:textId="40C9A6E0" w:rsidR="003C2FB9" w:rsidRPr="00AF3495" w:rsidRDefault="00732802" w:rsidP="00732802">
      <w:pPr>
        <w:pStyle w:val="Heading1"/>
        <w:rPr>
          <w:rFonts w:ascii="Helvetica Neue" w:hAnsi="Helvetica Neue" w:cs="Calibri"/>
          <w:sz w:val="24"/>
          <w:szCs w:val="24"/>
        </w:rPr>
      </w:pPr>
      <w:r>
        <w:rPr>
          <w:rFonts w:ascii="Helvetica Neue" w:hAnsi="Helvetica Neue" w:cs="Calibri"/>
          <w:noProof/>
          <w:sz w:val="24"/>
          <w:szCs w:val="24"/>
        </w:rPr>
        <w:t xml:space="preserve">II. </w:t>
      </w:r>
      <w:r w:rsidR="003C2FB9" w:rsidRPr="00AF3495">
        <w:rPr>
          <w:rFonts w:ascii="Helvetica Neue" w:hAnsi="Helvetica Neue" w:cs="Calibri"/>
          <w:noProof/>
          <w:sz w:val="24"/>
          <w:szCs w:val="24"/>
        </w:rPr>
        <w:t>Student Recruitment and School Marketing Effort Summary</w:t>
      </w:r>
    </w:p>
    <w:p w14:paraId="6BE43A72" w14:textId="77777777" w:rsidR="003C2FB9" w:rsidRPr="00AF3495" w:rsidRDefault="003C2FB9" w:rsidP="003C2FB9">
      <w:pPr>
        <w:rPr>
          <w:rFonts w:ascii="Helvetica Neue" w:hAnsi="Helvetica Neue" w:cs="Calibri"/>
        </w:rPr>
      </w:pPr>
    </w:p>
    <w:p w14:paraId="2DA314EC" w14:textId="5E468003" w:rsidR="003C2FB9" w:rsidRPr="00AF3495" w:rsidRDefault="003C2FB9" w:rsidP="00AF3495">
      <w:pPr>
        <w:spacing w:after="100"/>
        <w:jc w:val="center"/>
        <w:rPr>
          <w:rFonts w:ascii="Helvetica Neue" w:hAnsi="Helvetica Neue"/>
        </w:rPr>
      </w:pPr>
      <w:r w:rsidRPr="00AF3495">
        <w:rPr>
          <w:rFonts w:ascii="Helvetica Neue" w:hAnsi="Helvetica Neue" w:cs="Calibri"/>
        </w:rPr>
        <w:t>Please indicate which of the following media you intend to employ as part of your marketing/outreach during student recruitment for the 201X-1X school year.</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0"/>
      </w:tblGrid>
      <w:tr w:rsidR="003C2FB9" w:rsidRPr="00AF3495" w14:paraId="661C7A3A" w14:textId="77777777" w:rsidTr="00AF3495">
        <w:trPr>
          <w:trHeight w:val="323"/>
        </w:trPr>
        <w:tc>
          <w:tcPr>
            <w:tcW w:w="10980" w:type="dxa"/>
            <w:vAlign w:val="center"/>
          </w:tcPr>
          <w:p w14:paraId="00CD7C0C" w14:textId="77777777" w:rsidR="003C2FB9" w:rsidRPr="00AF3495" w:rsidRDefault="003C2FB9" w:rsidP="003C2FB9">
            <w:pPr>
              <w:pStyle w:val="BodyTextIndent"/>
              <w:ind w:firstLine="0"/>
              <w:rPr>
                <w:rFonts w:ascii="Helvetica Neue" w:hAnsi="Helvetica Neue" w:cs="Calibri"/>
                <w:b/>
                <w:szCs w:val="24"/>
                <w:u w:val="single"/>
              </w:rPr>
            </w:pPr>
            <w:r w:rsidRPr="00AF3495">
              <w:rPr>
                <w:rFonts w:ascii="Helvetica Neue" w:hAnsi="Helvetica Neue" w:cs="Calibri"/>
                <w:b/>
                <w:szCs w:val="24"/>
              </w:rPr>
              <w:t>Total Student Recruitment and Marketing Budget:  $</w:t>
            </w:r>
          </w:p>
        </w:tc>
      </w:tr>
    </w:tbl>
    <w:p w14:paraId="6D89E0CE" w14:textId="77777777" w:rsidR="003C2FB9" w:rsidRPr="00AF3495" w:rsidRDefault="003C2FB9" w:rsidP="003C2FB9">
      <w:pPr>
        <w:rPr>
          <w:rFonts w:ascii="Helvetica Neue" w:hAnsi="Helvetica Neue"/>
        </w:rPr>
      </w:pP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3"/>
        <w:gridCol w:w="1690"/>
        <w:gridCol w:w="1484"/>
        <w:gridCol w:w="1486"/>
        <w:gridCol w:w="3023"/>
      </w:tblGrid>
      <w:tr w:rsidR="003C2FB9" w:rsidRPr="00AF3495" w14:paraId="727628D6" w14:textId="77777777" w:rsidTr="003C2FB9">
        <w:trPr>
          <w:trHeight w:val="504"/>
        </w:trPr>
        <w:tc>
          <w:tcPr>
            <w:tcW w:w="1500" w:type="pct"/>
            <w:tcBorders>
              <w:top w:val="single" w:sz="4" w:space="0" w:color="auto"/>
            </w:tcBorders>
          </w:tcPr>
          <w:p w14:paraId="5D822D0E" w14:textId="77777777" w:rsidR="003C2FB9" w:rsidRPr="00AF3495" w:rsidRDefault="003C2FB9" w:rsidP="003C2FB9">
            <w:pPr>
              <w:pStyle w:val="BodyTextIndent"/>
              <w:tabs>
                <w:tab w:val="left" w:pos="2664"/>
              </w:tabs>
              <w:ind w:firstLine="0"/>
              <w:rPr>
                <w:rFonts w:ascii="Helvetica Neue" w:hAnsi="Helvetica Neue" w:cs="Calibri"/>
                <w:b/>
                <w:szCs w:val="24"/>
              </w:rPr>
            </w:pPr>
            <w:r w:rsidRPr="00AF3495">
              <w:rPr>
                <w:rFonts w:ascii="Helvetica Neue" w:hAnsi="Helvetica Neue" w:cs="Calibri"/>
                <w:b/>
                <w:szCs w:val="24"/>
              </w:rPr>
              <w:t>Type of Outreach</w:t>
            </w:r>
          </w:p>
          <w:p w14:paraId="6607536A" w14:textId="77777777" w:rsidR="003C2FB9" w:rsidRPr="00AF3495" w:rsidRDefault="003C2FB9" w:rsidP="003C2FB9">
            <w:pPr>
              <w:pStyle w:val="BodyTextIndent"/>
              <w:tabs>
                <w:tab w:val="left" w:pos="2664"/>
              </w:tabs>
              <w:ind w:firstLine="162"/>
              <w:rPr>
                <w:rFonts w:ascii="Helvetica Neue" w:hAnsi="Helvetica Neue" w:cs="Calibri"/>
                <w:b/>
                <w:szCs w:val="24"/>
              </w:rPr>
            </w:pPr>
          </w:p>
          <w:p w14:paraId="421807D6" w14:textId="77777777" w:rsidR="003C2FB9" w:rsidRPr="00AF3495" w:rsidRDefault="003C2FB9" w:rsidP="003C2FB9">
            <w:pPr>
              <w:pStyle w:val="BodyTextIndent"/>
              <w:tabs>
                <w:tab w:val="left" w:pos="2664"/>
              </w:tabs>
              <w:ind w:firstLine="162"/>
              <w:jc w:val="center"/>
              <w:rPr>
                <w:rFonts w:ascii="Helvetica Neue" w:hAnsi="Helvetica Neue" w:cs="Calibri"/>
                <w:b/>
                <w:szCs w:val="24"/>
              </w:rPr>
            </w:pPr>
          </w:p>
        </w:tc>
        <w:tc>
          <w:tcPr>
            <w:tcW w:w="770" w:type="pct"/>
            <w:tcBorders>
              <w:top w:val="single" w:sz="4" w:space="0" w:color="auto"/>
            </w:tcBorders>
          </w:tcPr>
          <w:p w14:paraId="2EF18006" w14:textId="77777777" w:rsidR="003C2FB9" w:rsidRPr="00AF3495" w:rsidRDefault="003C2FB9" w:rsidP="003C2FB9">
            <w:pPr>
              <w:pStyle w:val="BodyTextIndent"/>
              <w:ind w:firstLine="0"/>
              <w:jc w:val="center"/>
              <w:rPr>
                <w:rFonts w:ascii="Helvetica Neue" w:hAnsi="Helvetica Neue" w:cs="Calibri"/>
                <w:b/>
                <w:szCs w:val="24"/>
              </w:rPr>
            </w:pPr>
            <w:r w:rsidRPr="00AF3495">
              <w:rPr>
                <w:rFonts w:ascii="Helvetica Neue" w:hAnsi="Helvetica Neue" w:cs="Calibri"/>
                <w:b/>
                <w:szCs w:val="24"/>
              </w:rPr>
              <w:t>English Language Learner (ELL)</w:t>
            </w:r>
          </w:p>
        </w:tc>
        <w:tc>
          <w:tcPr>
            <w:tcW w:w="676" w:type="pct"/>
            <w:tcBorders>
              <w:top w:val="single" w:sz="4" w:space="0" w:color="auto"/>
            </w:tcBorders>
          </w:tcPr>
          <w:p w14:paraId="01C93383" w14:textId="77777777" w:rsidR="003C2FB9" w:rsidRPr="00AF3495" w:rsidRDefault="003C2FB9" w:rsidP="003C2FB9">
            <w:pPr>
              <w:pStyle w:val="BodyTextIndent"/>
              <w:ind w:firstLine="0"/>
              <w:jc w:val="center"/>
              <w:rPr>
                <w:rFonts w:ascii="Helvetica Neue" w:hAnsi="Helvetica Neue" w:cs="Calibri"/>
                <w:b/>
                <w:szCs w:val="24"/>
              </w:rPr>
            </w:pPr>
            <w:r w:rsidRPr="00AF3495">
              <w:rPr>
                <w:rFonts w:ascii="Helvetica Neue" w:hAnsi="Helvetica Neue" w:cs="Calibri"/>
                <w:b/>
                <w:szCs w:val="24"/>
              </w:rPr>
              <w:t>Special Education (SPED)</w:t>
            </w:r>
          </w:p>
        </w:tc>
        <w:tc>
          <w:tcPr>
            <w:tcW w:w="677" w:type="pct"/>
            <w:tcBorders>
              <w:top w:val="single" w:sz="4" w:space="0" w:color="auto"/>
            </w:tcBorders>
          </w:tcPr>
          <w:p w14:paraId="1EC9C717" w14:textId="77777777" w:rsidR="003C2FB9" w:rsidRPr="00AF3495" w:rsidRDefault="003C2FB9" w:rsidP="003C2FB9">
            <w:pPr>
              <w:pStyle w:val="BodyTextIndent"/>
              <w:ind w:firstLine="0"/>
              <w:jc w:val="center"/>
              <w:rPr>
                <w:rFonts w:ascii="Helvetica Neue" w:hAnsi="Helvetica Neue" w:cs="Calibri"/>
                <w:b/>
                <w:szCs w:val="24"/>
              </w:rPr>
            </w:pPr>
            <w:r w:rsidRPr="00AF3495">
              <w:rPr>
                <w:rFonts w:ascii="Helvetica Neue" w:hAnsi="Helvetica Neue" w:cs="Calibri"/>
                <w:b/>
                <w:szCs w:val="24"/>
              </w:rPr>
              <w:t>General</w:t>
            </w:r>
          </w:p>
        </w:tc>
        <w:tc>
          <w:tcPr>
            <w:tcW w:w="1378" w:type="pct"/>
            <w:tcBorders>
              <w:top w:val="single" w:sz="4" w:space="0" w:color="auto"/>
            </w:tcBorders>
          </w:tcPr>
          <w:p w14:paraId="3DE76E10" w14:textId="51A9D8C4" w:rsidR="003C2FB9" w:rsidRPr="00AF3495" w:rsidRDefault="003C2FB9" w:rsidP="00AF3495">
            <w:pPr>
              <w:pStyle w:val="BodyTextIndent"/>
              <w:ind w:firstLine="0"/>
              <w:jc w:val="center"/>
              <w:rPr>
                <w:rFonts w:ascii="Helvetica Neue" w:hAnsi="Helvetica Neue" w:cs="Calibri"/>
                <w:b/>
                <w:szCs w:val="24"/>
              </w:rPr>
            </w:pPr>
            <w:r w:rsidRPr="00AF3495">
              <w:rPr>
                <w:rFonts w:ascii="Helvetica Neue" w:hAnsi="Helvetica Neue" w:cs="Calibri"/>
                <w:b/>
                <w:szCs w:val="24"/>
              </w:rPr>
              <w:t xml:space="preserve">Approximate Region to be Covered </w:t>
            </w:r>
            <w:r w:rsidRPr="00AF3495">
              <w:rPr>
                <w:rFonts w:ascii="Helvetica Neue" w:hAnsi="Helvetica Neue" w:cs="Calibri"/>
                <w:b/>
                <w:szCs w:val="24"/>
              </w:rPr>
              <w:br/>
            </w:r>
            <w:r w:rsidRPr="00AF3495">
              <w:rPr>
                <w:rFonts w:ascii="Helvetica Neue" w:hAnsi="Helvetica Neue" w:cs="Calibri"/>
                <w:szCs w:val="24"/>
              </w:rPr>
              <w:t>(city, county, school district, or neighborhood)</w:t>
            </w:r>
          </w:p>
        </w:tc>
      </w:tr>
      <w:tr w:rsidR="003C2FB9" w:rsidRPr="00AF3495" w14:paraId="287D7283" w14:textId="77777777" w:rsidTr="003C2FB9">
        <w:trPr>
          <w:trHeight w:val="269"/>
        </w:trPr>
        <w:tc>
          <w:tcPr>
            <w:tcW w:w="1500" w:type="pct"/>
            <w:vAlign w:val="center"/>
          </w:tcPr>
          <w:p w14:paraId="3A098F75" w14:textId="77777777" w:rsidR="003C2FB9" w:rsidRPr="00AF3495" w:rsidRDefault="003C2FB9" w:rsidP="003C2FB9">
            <w:pPr>
              <w:pStyle w:val="BodyTextIndent"/>
              <w:tabs>
                <w:tab w:val="left" w:pos="2664"/>
              </w:tabs>
              <w:ind w:firstLine="162"/>
              <w:rPr>
                <w:rFonts w:ascii="Helvetica Neue" w:hAnsi="Helvetica Neue" w:cs="Calibri"/>
                <w:b/>
                <w:szCs w:val="24"/>
              </w:rPr>
            </w:pPr>
          </w:p>
        </w:tc>
        <w:tc>
          <w:tcPr>
            <w:tcW w:w="770" w:type="pct"/>
            <w:vAlign w:val="center"/>
          </w:tcPr>
          <w:p w14:paraId="1BD13CC5" w14:textId="77777777" w:rsidR="003C2FB9" w:rsidRPr="00AF3495" w:rsidRDefault="003C2FB9" w:rsidP="003C2FB9">
            <w:pPr>
              <w:pStyle w:val="BodyTextIndent"/>
              <w:ind w:firstLine="0"/>
              <w:jc w:val="center"/>
              <w:rPr>
                <w:rFonts w:ascii="Helvetica Neue" w:hAnsi="Helvetica Neue" w:cs="Calibri"/>
                <w:b/>
                <w:szCs w:val="24"/>
              </w:rPr>
            </w:pPr>
            <w:r w:rsidRPr="00AF3495">
              <w:rPr>
                <w:rFonts w:ascii="Helvetica Neue" w:hAnsi="Helvetica Neue" w:cs="Calibri"/>
                <w:b/>
                <w:szCs w:val="24"/>
              </w:rPr>
              <w:t>Yes / No</w:t>
            </w:r>
          </w:p>
        </w:tc>
        <w:tc>
          <w:tcPr>
            <w:tcW w:w="676" w:type="pct"/>
            <w:vAlign w:val="center"/>
          </w:tcPr>
          <w:p w14:paraId="45150D0F" w14:textId="77777777" w:rsidR="003C2FB9" w:rsidRPr="00AF3495" w:rsidRDefault="003C2FB9" w:rsidP="003C2FB9">
            <w:pPr>
              <w:pStyle w:val="BodyTextIndent"/>
              <w:ind w:firstLine="0"/>
              <w:jc w:val="center"/>
              <w:rPr>
                <w:rFonts w:ascii="Helvetica Neue" w:hAnsi="Helvetica Neue" w:cs="Calibri"/>
                <w:b/>
                <w:szCs w:val="24"/>
                <w:u w:val="single"/>
              </w:rPr>
            </w:pPr>
            <w:r w:rsidRPr="00AF3495">
              <w:rPr>
                <w:rFonts w:ascii="Helvetica Neue" w:hAnsi="Helvetica Neue" w:cs="Calibri"/>
                <w:b/>
                <w:szCs w:val="24"/>
              </w:rPr>
              <w:t>Yes / No</w:t>
            </w:r>
          </w:p>
        </w:tc>
        <w:tc>
          <w:tcPr>
            <w:tcW w:w="677" w:type="pct"/>
            <w:vAlign w:val="center"/>
          </w:tcPr>
          <w:p w14:paraId="53A2DAD4" w14:textId="77777777" w:rsidR="003C2FB9" w:rsidRPr="00AF3495" w:rsidRDefault="003C2FB9" w:rsidP="003C2FB9">
            <w:pPr>
              <w:pStyle w:val="BodyTextIndent"/>
              <w:ind w:firstLine="0"/>
              <w:jc w:val="center"/>
              <w:rPr>
                <w:rFonts w:ascii="Helvetica Neue" w:hAnsi="Helvetica Neue" w:cs="Calibri"/>
                <w:b/>
                <w:szCs w:val="24"/>
                <w:u w:val="single"/>
              </w:rPr>
            </w:pPr>
            <w:r w:rsidRPr="00AF3495">
              <w:rPr>
                <w:rFonts w:ascii="Helvetica Neue" w:hAnsi="Helvetica Neue" w:cs="Calibri"/>
                <w:b/>
                <w:szCs w:val="24"/>
              </w:rPr>
              <w:t>Yes / No</w:t>
            </w:r>
          </w:p>
        </w:tc>
        <w:tc>
          <w:tcPr>
            <w:tcW w:w="1378" w:type="pct"/>
          </w:tcPr>
          <w:p w14:paraId="29B1E3D0" w14:textId="77777777" w:rsidR="003C2FB9" w:rsidRPr="00AF3495" w:rsidRDefault="003C2FB9" w:rsidP="003C2FB9">
            <w:pPr>
              <w:pStyle w:val="BodyTextIndent"/>
              <w:rPr>
                <w:rFonts w:ascii="Helvetica Neue" w:hAnsi="Helvetica Neue" w:cs="Calibri"/>
                <w:szCs w:val="24"/>
                <w:u w:val="single"/>
              </w:rPr>
            </w:pPr>
          </w:p>
        </w:tc>
      </w:tr>
      <w:tr w:rsidR="003C2FB9" w:rsidRPr="00AF3495" w14:paraId="57441A1E" w14:textId="77777777" w:rsidTr="003C2FB9">
        <w:trPr>
          <w:trHeight w:val="413"/>
        </w:trPr>
        <w:tc>
          <w:tcPr>
            <w:tcW w:w="1500" w:type="pct"/>
            <w:vAlign w:val="center"/>
          </w:tcPr>
          <w:p w14:paraId="6F9EDE29" w14:textId="77777777" w:rsidR="003C2FB9" w:rsidRPr="00AF3495" w:rsidRDefault="003C2FB9" w:rsidP="003C2FB9">
            <w:pPr>
              <w:pStyle w:val="BodyTextIndent"/>
              <w:tabs>
                <w:tab w:val="left" w:pos="2664"/>
              </w:tabs>
              <w:ind w:firstLine="0"/>
              <w:rPr>
                <w:rFonts w:ascii="Helvetica Neue" w:hAnsi="Helvetica Neue" w:cs="Calibri"/>
                <w:b/>
                <w:szCs w:val="24"/>
              </w:rPr>
            </w:pPr>
            <w:r w:rsidRPr="00AF3495">
              <w:rPr>
                <w:rFonts w:ascii="Helvetica Neue" w:hAnsi="Helvetica Neue" w:cs="Calibri"/>
                <w:b/>
                <w:szCs w:val="24"/>
              </w:rPr>
              <w:t>Free Print Advertising</w:t>
            </w:r>
          </w:p>
        </w:tc>
        <w:tc>
          <w:tcPr>
            <w:tcW w:w="770" w:type="pct"/>
          </w:tcPr>
          <w:p w14:paraId="3CBDAB2E" w14:textId="77777777" w:rsidR="003C2FB9" w:rsidRPr="00AF3495" w:rsidRDefault="003C2FB9" w:rsidP="003C2FB9">
            <w:pPr>
              <w:pStyle w:val="BodyTextIndent"/>
              <w:rPr>
                <w:rFonts w:ascii="Helvetica Neue" w:hAnsi="Helvetica Neue" w:cs="Calibri"/>
                <w:szCs w:val="24"/>
                <w:u w:val="single"/>
              </w:rPr>
            </w:pPr>
          </w:p>
        </w:tc>
        <w:tc>
          <w:tcPr>
            <w:tcW w:w="676" w:type="pct"/>
          </w:tcPr>
          <w:p w14:paraId="535CC6EC" w14:textId="77777777" w:rsidR="003C2FB9" w:rsidRPr="00AF3495" w:rsidRDefault="003C2FB9" w:rsidP="003C2FB9">
            <w:pPr>
              <w:pStyle w:val="BodyTextIndent"/>
              <w:rPr>
                <w:rFonts w:ascii="Helvetica Neue" w:hAnsi="Helvetica Neue" w:cs="Calibri"/>
                <w:szCs w:val="24"/>
                <w:u w:val="single"/>
              </w:rPr>
            </w:pPr>
          </w:p>
        </w:tc>
        <w:tc>
          <w:tcPr>
            <w:tcW w:w="677" w:type="pct"/>
          </w:tcPr>
          <w:p w14:paraId="294822F4" w14:textId="77777777" w:rsidR="003C2FB9" w:rsidRPr="00AF3495" w:rsidRDefault="003C2FB9" w:rsidP="003C2FB9">
            <w:pPr>
              <w:pStyle w:val="BodyTextIndent"/>
              <w:rPr>
                <w:rFonts w:ascii="Helvetica Neue" w:hAnsi="Helvetica Neue" w:cs="Calibri"/>
                <w:szCs w:val="24"/>
                <w:u w:val="single"/>
              </w:rPr>
            </w:pPr>
          </w:p>
        </w:tc>
        <w:tc>
          <w:tcPr>
            <w:tcW w:w="1378" w:type="pct"/>
          </w:tcPr>
          <w:p w14:paraId="4F71AE9A" w14:textId="77777777" w:rsidR="003C2FB9" w:rsidRPr="00AF3495" w:rsidRDefault="003C2FB9" w:rsidP="003C2FB9">
            <w:pPr>
              <w:pStyle w:val="BodyTextIndent"/>
              <w:rPr>
                <w:rFonts w:ascii="Helvetica Neue" w:hAnsi="Helvetica Neue" w:cs="Calibri"/>
                <w:szCs w:val="24"/>
                <w:u w:val="single"/>
              </w:rPr>
            </w:pPr>
          </w:p>
        </w:tc>
      </w:tr>
      <w:tr w:rsidR="003C2FB9" w:rsidRPr="00AF3495" w14:paraId="4C8602F3" w14:textId="77777777" w:rsidTr="003C2FB9">
        <w:trPr>
          <w:trHeight w:val="431"/>
        </w:trPr>
        <w:tc>
          <w:tcPr>
            <w:tcW w:w="1500" w:type="pct"/>
            <w:vAlign w:val="center"/>
          </w:tcPr>
          <w:p w14:paraId="6AAAD85F" w14:textId="77777777" w:rsidR="003C2FB9" w:rsidRPr="00AF3495" w:rsidRDefault="003C2FB9" w:rsidP="003C2FB9">
            <w:pPr>
              <w:pStyle w:val="BodyTextIndent"/>
              <w:tabs>
                <w:tab w:val="left" w:pos="2664"/>
              </w:tabs>
              <w:ind w:firstLine="0"/>
              <w:rPr>
                <w:rFonts w:ascii="Helvetica Neue" w:hAnsi="Helvetica Neue" w:cs="Calibri"/>
                <w:b/>
                <w:szCs w:val="24"/>
              </w:rPr>
            </w:pPr>
            <w:r w:rsidRPr="00AF3495">
              <w:rPr>
                <w:rFonts w:ascii="Helvetica Neue" w:hAnsi="Helvetica Neue" w:cs="Calibri"/>
                <w:b/>
                <w:szCs w:val="24"/>
              </w:rPr>
              <w:t>Paid Print Advertising</w:t>
            </w:r>
          </w:p>
        </w:tc>
        <w:tc>
          <w:tcPr>
            <w:tcW w:w="770" w:type="pct"/>
          </w:tcPr>
          <w:p w14:paraId="373BAECC" w14:textId="77777777" w:rsidR="003C2FB9" w:rsidRPr="00AF3495" w:rsidRDefault="003C2FB9" w:rsidP="003C2FB9">
            <w:pPr>
              <w:pStyle w:val="BodyTextIndent"/>
              <w:rPr>
                <w:rFonts w:ascii="Helvetica Neue" w:hAnsi="Helvetica Neue" w:cs="Calibri"/>
                <w:szCs w:val="24"/>
                <w:u w:val="single"/>
              </w:rPr>
            </w:pPr>
          </w:p>
        </w:tc>
        <w:tc>
          <w:tcPr>
            <w:tcW w:w="676" w:type="pct"/>
          </w:tcPr>
          <w:p w14:paraId="07AD8C5F" w14:textId="77777777" w:rsidR="003C2FB9" w:rsidRPr="00AF3495" w:rsidRDefault="003C2FB9" w:rsidP="003C2FB9">
            <w:pPr>
              <w:pStyle w:val="BodyTextIndent"/>
              <w:rPr>
                <w:rFonts w:ascii="Helvetica Neue" w:hAnsi="Helvetica Neue" w:cs="Calibri"/>
                <w:szCs w:val="24"/>
                <w:u w:val="single"/>
              </w:rPr>
            </w:pPr>
          </w:p>
        </w:tc>
        <w:tc>
          <w:tcPr>
            <w:tcW w:w="677" w:type="pct"/>
          </w:tcPr>
          <w:p w14:paraId="27EEDE32" w14:textId="77777777" w:rsidR="003C2FB9" w:rsidRPr="00AF3495" w:rsidRDefault="003C2FB9" w:rsidP="003C2FB9">
            <w:pPr>
              <w:pStyle w:val="BodyTextIndent"/>
              <w:rPr>
                <w:rFonts w:ascii="Helvetica Neue" w:hAnsi="Helvetica Neue" w:cs="Calibri"/>
                <w:szCs w:val="24"/>
                <w:u w:val="single"/>
              </w:rPr>
            </w:pPr>
          </w:p>
        </w:tc>
        <w:tc>
          <w:tcPr>
            <w:tcW w:w="1378" w:type="pct"/>
          </w:tcPr>
          <w:p w14:paraId="11CEFB29" w14:textId="77777777" w:rsidR="003C2FB9" w:rsidRPr="00AF3495" w:rsidRDefault="003C2FB9" w:rsidP="003C2FB9">
            <w:pPr>
              <w:pStyle w:val="BodyTextIndent"/>
              <w:rPr>
                <w:rFonts w:ascii="Helvetica Neue" w:hAnsi="Helvetica Neue" w:cs="Calibri"/>
                <w:szCs w:val="24"/>
                <w:u w:val="single"/>
              </w:rPr>
            </w:pPr>
          </w:p>
        </w:tc>
      </w:tr>
      <w:tr w:rsidR="003C2FB9" w:rsidRPr="00AF3495" w14:paraId="3579A76A" w14:textId="77777777" w:rsidTr="003C2FB9">
        <w:trPr>
          <w:trHeight w:val="386"/>
        </w:trPr>
        <w:tc>
          <w:tcPr>
            <w:tcW w:w="1500" w:type="pct"/>
            <w:vAlign w:val="center"/>
          </w:tcPr>
          <w:p w14:paraId="4C2C00D0" w14:textId="77777777" w:rsidR="003C2FB9" w:rsidRPr="00AF3495" w:rsidRDefault="003C2FB9" w:rsidP="003C2FB9">
            <w:pPr>
              <w:pStyle w:val="BodyTextIndent"/>
              <w:tabs>
                <w:tab w:val="left" w:pos="2664"/>
              </w:tabs>
              <w:ind w:firstLine="0"/>
              <w:rPr>
                <w:rFonts w:ascii="Helvetica Neue" w:hAnsi="Helvetica Neue" w:cs="Calibri"/>
                <w:b/>
                <w:szCs w:val="24"/>
              </w:rPr>
            </w:pPr>
            <w:r w:rsidRPr="00AF3495">
              <w:rPr>
                <w:rFonts w:ascii="Helvetica Neue" w:hAnsi="Helvetica Neue" w:cs="Calibri"/>
                <w:b/>
                <w:szCs w:val="24"/>
              </w:rPr>
              <w:t>Free Radio Advertising</w:t>
            </w:r>
          </w:p>
        </w:tc>
        <w:tc>
          <w:tcPr>
            <w:tcW w:w="770" w:type="pct"/>
          </w:tcPr>
          <w:p w14:paraId="4F2811EA" w14:textId="77777777" w:rsidR="003C2FB9" w:rsidRPr="00AF3495" w:rsidRDefault="003C2FB9" w:rsidP="003C2FB9">
            <w:pPr>
              <w:pStyle w:val="BodyTextIndent"/>
              <w:rPr>
                <w:rFonts w:ascii="Helvetica Neue" w:hAnsi="Helvetica Neue" w:cs="Calibri"/>
                <w:szCs w:val="24"/>
                <w:u w:val="single"/>
              </w:rPr>
            </w:pPr>
          </w:p>
        </w:tc>
        <w:tc>
          <w:tcPr>
            <w:tcW w:w="676" w:type="pct"/>
          </w:tcPr>
          <w:p w14:paraId="4F441C7E" w14:textId="77777777" w:rsidR="003C2FB9" w:rsidRPr="00AF3495" w:rsidRDefault="003C2FB9" w:rsidP="003C2FB9">
            <w:pPr>
              <w:pStyle w:val="BodyTextIndent"/>
              <w:rPr>
                <w:rFonts w:ascii="Helvetica Neue" w:hAnsi="Helvetica Neue" w:cs="Calibri"/>
                <w:szCs w:val="24"/>
                <w:u w:val="single"/>
              </w:rPr>
            </w:pPr>
          </w:p>
        </w:tc>
        <w:tc>
          <w:tcPr>
            <w:tcW w:w="677" w:type="pct"/>
          </w:tcPr>
          <w:p w14:paraId="0305E97D" w14:textId="77777777" w:rsidR="003C2FB9" w:rsidRPr="00AF3495" w:rsidRDefault="003C2FB9" w:rsidP="003C2FB9">
            <w:pPr>
              <w:pStyle w:val="BodyTextIndent"/>
              <w:rPr>
                <w:rFonts w:ascii="Helvetica Neue" w:hAnsi="Helvetica Neue" w:cs="Calibri"/>
                <w:szCs w:val="24"/>
                <w:u w:val="single"/>
              </w:rPr>
            </w:pPr>
          </w:p>
        </w:tc>
        <w:tc>
          <w:tcPr>
            <w:tcW w:w="1378" w:type="pct"/>
          </w:tcPr>
          <w:p w14:paraId="14DB207A" w14:textId="77777777" w:rsidR="003C2FB9" w:rsidRPr="00AF3495" w:rsidRDefault="003C2FB9" w:rsidP="003C2FB9">
            <w:pPr>
              <w:pStyle w:val="BodyTextIndent"/>
              <w:rPr>
                <w:rFonts w:ascii="Helvetica Neue" w:hAnsi="Helvetica Neue" w:cs="Calibri"/>
                <w:szCs w:val="24"/>
                <w:u w:val="single"/>
              </w:rPr>
            </w:pPr>
          </w:p>
        </w:tc>
      </w:tr>
      <w:tr w:rsidR="003C2FB9" w:rsidRPr="00AF3495" w14:paraId="0C779364" w14:textId="77777777" w:rsidTr="003C2FB9">
        <w:trPr>
          <w:trHeight w:val="404"/>
        </w:trPr>
        <w:tc>
          <w:tcPr>
            <w:tcW w:w="1500" w:type="pct"/>
            <w:vAlign w:val="center"/>
          </w:tcPr>
          <w:p w14:paraId="171855BE" w14:textId="77777777" w:rsidR="003C2FB9" w:rsidRPr="00AF3495" w:rsidRDefault="003C2FB9" w:rsidP="003C2FB9">
            <w:pPr>
              <w:pStyle w:val="BodyTextIndent"/>
              <w:tabs>
                <w:tab w:val="left" w:pos="2664"/>
              </w:tabs>
              <w:ind w:firstLine="0"/>
              <w:rPr>
                <w:rFonts w:ascii="Helvetica Neue" w:hAnsi="Helvetica Neue" w:cs="Calibri"/>
                <w:b/>
                <w:szCs w:val="24"/>
              </w:rPr>
            </w:pPr>
            <w:r w:rsidRPr="00AF3495">
              <w:rPr>
                <w:rFonts w:ascii="Helvetica Neue" w:hAnsi="Helvetica Neue" w:cs="Calibri"/>
                <w:b/>
                <w:szCs w:val="24"/>
              </w:rPr>
              <w:t>Paid Radio Advertising</w:t>
            </w:r>
          </w:p>
        </w:tc>
        <w:tc>
          <w:tcPr>
            <w:tcW w:w="770" w:type="pct"/>
          </w:tcPr>
          <w:p w14:paraId="1B9E1166" w14:textId="77777777" w:rsidR="003C2FB9" w:rsidRPr="00AF3495" w:rsidRDefault="003C2FB9" w:rsidP="003C2FB9">
            <w:pPr>
              <w:pStyle w:val="BodyTextIndent"/>
              <w:rPr>
                <w:rFonts w:ascii="Helvetica Neue" w:hAnsi="Helvetica Neue" w:cs="Calibri"/>
                <w:szCs w:val="24"/>
                <w:u w:val="single"/>
              </w:rPr>
            </w:pPr>
          </w:p>
        </w:tc>
        <w:tc>
          <w:tcPr>
            <w:tcW w:w="676" w:type="pct"/>
          </w:tcPr>
          <w:p w14:paraId="1A0E3273" w14:textId="77777777" w:rsidR="003C2FB9" w:rsidRPr="00AF3495" w:rsidRDefault="003C2FB9" w:rsidP="003C2FB9">
            <w:pPr>
              <w:pStyle w:val="BodyTextIndent"/>
              <w:rPr>
                <w:rFonts w:ascii="Helvetica Neue" w:hAnsi="Helvetica Neue" w:cs="Calibri"/>
                <w:szCs w:val="24"/>
                <w:u w:val="single"/>
              </w:rPr>
            </w:pPr>
          </w:p>
        </w:tc>
        <w:tc>
          <w:tcPr>
            <w:tcW w:w="677" w:type="pct"/>
          </w:tcPr>
          <w:p w14:paraId="2DB228B1" w14:textId="77777777" w:rsidR="003C2FB9" w:rsidRPr="00AF3495" w:rsidRDefault="003C2FB9" w:rsidP="003C2FB9">
            <w:pPr>
              <w:pStyle w:val="BodyTextIndent"/>
              <w:rPr>
                <w:rFonts w:ascii="Helvetica Neue" w:hAnsi="Helvetica Neue" w:cs="Calibri"/>
                <w:szCs w:val="24"/>
                <w:u w:val="single"/>
              </w:rPr>
            </w:pPr>
          </w:p>
        </w:tc>
        <w:tc>
          <w:tcPr>
            <w:tcW w:w="1378" w:type="pct"/>
          </w:tcPr>
          <w:p w14:paraId="26CFC9A5" w14:textId="77777777" w:rsidR="003C2FB9" w:rsidRPr="00AF3495" w:rsidRDefault="003C2FB9" w:rsidP="003C2FB9">
            <w:pPr>
              <w:pStyle w:val="BodyTextIndent"/>
              <w:rPr>
                <w:rFonts w:ascii="Helvetica Neue" w:hAnsi="Helvetica Neue" w:cs="Calibri"/>
                <w:szCs w:val="24"/>
                <w:u w:val="single"/>
              </w:rPr>
            </w:pPr>
          </w:p>
        </w:tc>
      </w:tr>
      <w:tr w:rsidR="003C2FB9" w:rsidRPr="00AF3495" w14:paraId="31B568A8" w14:textId="77777777" w:rsidTr="003C2FB9">
        <w:trPr>
          <w:trHeight w:val="386"/>
        </w:trPr>
        <w:tc>
          <w:tcPr>
            <w:tcW w:w="1500" w:type="pct"/>
            <w:vAlign w:val="center"/>
          </w:tcPr>
          <w:p w14:paraId="625E0BA3" w14:textId="77777777" w:rsidR="003C2FB9" w:rsidRPr="00AF3495" w:rsidRDefault="003C2FB9" w:rsidP="003C2FB9">
            <w:pPr>
              <w:pStyle w:val="BodyTextIndent"/>
              <w:tabs>
                <w:tab w:val="left" w:pos="2664"/>
              </w:tabs>
              <w:ind w:right="-198" w:firstLine="0"/>
              <w:rPr>
                <w:rFonts w:ascii="Helvetica Neue" w:hAnsi="Helvetica Neue" w:cs="Calibri"/>
                <w:b/>
                <w:szCs w:val="24"/>
              </w:rPr>
            </w:pPr>
            <w:r w:rsidRPr="00AF3495">
              <w:rPr>
                <w:rFonts w:ascii="Helvetica Neue" w:hAnsi="Helvetica Neue" w:cs="Calibri"/>
                <w:b/>
                <w:szCs w:val="24"/>
              </w:rPr>
              <w:t>Free Television Advertising</w:t>
            </w:r>
          </w:p>
        </w:tc>
        <w:tc>
          <w:tcPr>
            <w:tcW w:w="770" w:type="pct"/>
          </w:tcPr>
          <w:p w14:paraId="4CF161C7" w14:textId="77777777" w:rsidR="003C2FB9" w:rsidRPr="00AF3495" w:rsidRDefault="003C2FB9" w:rsidP="003C2FB9">
            <w:pPr>
              <w:pStyle w:val="BodyTextIndent"/>
              <w:rPr>
                <w:rFonts w:ascii="Helvetica Neue" w:hAnsi="Helvetica Neue" w:cs="Calibri"/>
                <w:szCs w:val="24"/>
                <w:u w:val="single"/>
              </w:rPr>
            </w:pPr>
          </w:p>
        </w:tc>
        <w:tc>
          <w:tcPr>
            <w:tcW w:w="676" w:type="pct"/>
          </w:tcPr>
          <w:p w14:paraId="6340E8E8" w14:textId="77777777" w:rsidR="003C2FB9" w:rsidRPr="00AF3495" w:rsidRDefault="003C2FB9" w:rsidP="003C2FB9">
            <w:pPr>
              <w:pStyle w:val="BodyTextIndent"/>
              <w:rPr>
                <w:rFonts w:ascii="Helvetica Neue" w:hAnsi="Helvetica Neue" w:cs="Calibri"/>
                <w:szCs w:val="24"/>
                <w:u w:val="single"/>
              </w:rPr>
            </w:pPr>
          </w:p>
        </w:tc>
        <w:tc>
          <w:tcPr>
            <w:tcW w:w="677" w:type="pct"/>
          </w:tcPr>
          <w:p w14:paraId="4C33EF69" w14:textId="77777777" w:rsidR="003C2FB9" w:rsidRPr="00AF3495" w:rsidRDefault="003C2FB9" w:rsidP="003C2FB9">
            <w:pPr>
              <w:pStyle w:val="BodyTextIndent"/>
              <w:rPr>
                <w:rFonts w:ascii="Helvetica Neue" w:hAnsi="Helvetica Neue" w:cs="Calibri"/>
                <w:szCs w:val="24"/>
                <w:u w:val="single"/>
              </w:rPr>
            </w:pPr>
          </w:p>
        </w:tc>
        <w:tc>
          <w:tcPr>
            <w:tcW w:w="1378" w:type="pct"/>
          </w:tcPr>
          <w:p w14:paraId="7F7474E5" w14:textId="77777777" w:rsidR="003C2FB9" w:rsidRPr="00AF3495" w:rsidRDefault="003C2FB9" w:rsidP="003C2FB9">
            <w:pPr>
              <w:pStyle w:val="BodyTextIndent"/>
              <w:rPr>
                <w:rFonts w:ascii="Helvetica Neue" w:hAnsi="Helvetica Neue" w:cs="Calibri"/>
                <w:szCs w:val="24"/>
                <w:u w:val="single"/>
              </w:rPr>
            </w:pPr>
          </w:p>
        </w:tc>
      </w:tr>
      <w:tr w:rsidR="003C2FB9" w:rsidRPr="00AF3495" w14:paraId="7C0537C1" w14:textId="77777777" w:rsidTr="003C2FB9">
        <w:trPr>
          <w:trHeight w:val="431"/>
        </w:trPr>
        <w:tc>
          <w:tcPr>
            <w:tcW w:w="1500" w:type="pct"/>
            <w:vAlign w:val="center"/>
          </w:tcPr>
          <w:p w14:paraId="177CCB6D" w14:textId="77777777" w:rsidR="003C2FB9" w:rsidRPr="00AF3495" w:rsidRDefault="003C2FB9" w:rsidP="003C2FB9">
            <w:pPr>
              <w:pStyle w:val="BodyTextIndent"/>
              <w:tabs>
                <w:tab w:val="left" w:pos="2664"/>
              </w:tabs>
              <w:ind w:firstLine="0"/>
              <w:rPr>
                <w:rFonts w:ascii="Helvetica Neue" w:hAnsi="Helvetica Neue" w:cs="Calibri"/>
                <w:b/>
                <w:szCs w:val="24"/>
              </w:rPr>
            </w:pPr>
            <w:r w:rsidRPr="00AF3495">
              <w:rPr>
                <w:rFonts w:ascii="Helvetica Neue" w:hAnsi="Helvetica Neue" w:cs="Calibri"/>
                <w:b/>
                <w:szCs w:val="24"/>
              </w:rPr>
              <w:t>Paid Television  Advertising</w:t>
            </w:r>
          </w:p>
        </w:tc>
        <w:tc>
          <w:tcPr>
            <w:tcW w:w="770" w:type="pct"/>
          </w:tcPr>
          <w:p w14:paraId="2994D8A2" w14:textId="77777777" w:rsidR="003C2FB9" w:rsidRPr="00AF3495" w:rsidRDefault="003C2FB9" w:rsidP="003C2FB9">
            <w:pPr>
              <w:pStyle w:val="BodyTextIndent"/>
              <w:rPr>
                <w:rFonts w:ascii="Helvetica Neue" w:hAnsi="Helvetica Neue" w:cs="Calibri"/>
                <w:szCs w:val="24"/>
                <w:u w:val="single"/>
              </w:rPr>
            </w:pPr>
          </w:p>
        </w:tc>
        <w:tc>
          <w:tcPr>
            <w:tcW w:w="676" w:type="pct"/>
          </w:tcPr>
          <w:p w14:paraId="4E4795FE" w14:textId="77777777" w:rsidR="003C2FB9" w:rsidRPr="00AF3495" w:rsidRDefault="003C2FB9" w:rsidP="003C2FB9">
            <w:pPr>
              <w:pStyle w:val="BodyTextIndent"/>
              <w:rPr>
                <w:rFonts w:ascii="Helvetica Neue" w:hAnsi="Helvetica Neue" w:cs="Calibri"/>
                <w:szCs w:val="24"/>
                <w:u w:val="single"/>
              </w:rPr>
            </w:pPr>
          </w:p>
        </w:tc>
        <w:tc>
          <w:tcPr>
            <w:tcW w:w="677" w:type="pct"/>
          </w:tcPr>
          <w:p w14:paraId="2B5214A1" w14:textId="77777777" w:rsidR="003C2FB9" w:rsidRPr="00AF3495" w:rsidRDefault="003C2FB9" w:rsidP="003C2FB9">
            <w:pPr>
              <w:pStyle w:val="BodyTextIndent"/>
              <w:rPr>
                <w:rFonts w:ascii="Helvetica Neue" w:hAnsi="Helvetica Neue" w:cs="Calibri"/>
                <w:szCs w:val="24"/>
                <w:u w:val="single"/>
              </w:rPr>
            </w:pPr>
          </w:p>
        </w:tc>
        <w:tc>
          <w:tcPr>
            <w:tcW w:w="1378" w:type="pct"/>
          </w:tcPr>
          <w:p w14:paraId="06EE38C9" w14:textId="77777777" w:rsidR="003C2FB9" w:rsidRPr="00AF3495" w:rsidRDefault="003C2FB9" w:rsidP="003C2FB9">
            <w:pPr>
              <w:pStyle w:val="BodyTextIndent"/>
              <w:rPr>
                <w:rFonts w:ascii="Helvetica Neue" w:hAnsi="Helvetica Neue" w:cs="Calibri"/>
                <w:szCs w:val="24"/>
                <w:u w:val="single"/>
              </w:rPr>
            </w:pPr>
          </w:p>
        </w:tc>
      </w:tr>
      <w:tr w:rsidR="003C2FB9" w:rsidRPr="00AF3495" w14:paraId="5462CB99" w14:textId="77777777" w:rsidTr="003C2FB9">
        <w:trPr>
          <w:trHeight w:val="359"/>
        </w:trPr>
        <w:tc>
          <w:tcPr>
            <w:tcW w:w="1500" w:type="pct"/>
            <w:vAlign w:val="center"/>
          </w:tcPr>
          <w:p w14:paraId="6F38E4EA" w14:textId="77777777" w:rsidR="003C2FB9" w:rsidRPr="00AF3495" w:rsidRDefault="003C2FB9" w:rsidP="003C2FB9">
            <w:pPr>
              <w:pStyle w:val="BodyTextIndent"/>
              <w:tabs>
                <w:tab w:val="left" w:pos="2664"/>
              </w:tabs>
              <w:ind w:firstLine="0"/>
              <w:rPr>
                <w:rFonts w:ascii="Helvetica Neue" w:hAnsi="Helvetica Neue" w:cs="Calibri"/>
                <w:b/>
                <w:szCs w:val="24"/>
              </w:rPr>
            </w:pPr>
            <w:r w:rsidRPr="00AF3495">
              <w:rPr>
                <w:rFonts w:ascii="Helvetica Neue" w:hAnsi="Helvetica Neue" w:cs="Calibri"/>
                <w:b/>
                <w:szCs w:val="24"/>
              </w:rPr>
              <w:t>Group Meetings</w:t>
            </w:r>
          </w:p>
        </w:tc>
        <w:tc>
          <w:tcPr>
            <w:tcW w:w="770" w:type="pct"/>
          </w:tcPr>
          <w:p w14:paraId="74B2E44F" w14:textId="77777777" w:rsidR="003C2FB9" w:rsidRPr="00AF3495" w:rsidRDefault="003C2FB9" w:rsidP="003C2FB9">
            <w:pPr>
              <w:pStyle w:val="BodyTextIndent"/>
              <w:rPr>
                <w:rFonts w:ascii="Helvetica Neue" w:hAnsi="Helvetica Neue" w:cs="Calibri"/>
                <w:szCs w:val="24"/>
                <w:u w:val="single"/>
              </w:rPr>
            </w:pPr>
          </w:p>
        </w:tc>
        <w:tc>
          <w:tcPr>
            <w:tcW w:w="676" w:type="pct"/>
          </w:tcPr>
          <w:p w14:paraId="0DED9BEB" w14:textId="77777777" w:rsidR="003C2FB9" w:rsidRPr="00AF3495" w:rsidRDefault="003C2FB9" w:rsidP="003C2FB9">
            <w:pPr>
              <w:pStyle w:val="BodyTextIndent"/>
              <w:rPr>
                <w:rFonts w:ascii="Helvetica Neue" w:hAnsi="Helvetica Neue" w:cs="Calibri"/>
                <w:szCs w:val="24"/>
                <w:u w:val="single"/>
              </w:rPr>
            </w:pPr>
          </w:p>
        </w:tc>
        <w:tc>
          <w:tcPr>
            <w:tcW w:w="677" w:type="pct"/>
          </w:tcPr>
          <w:p w14:paraId="6F834B87" w14:textId="77777777" w:rsidR="003C2FB9" w:rsidRPr="00AF3495" w:rsidRDefault="003C2FB9" w:rsidP="003C2FB9">
            <w:pPr>
              <w:pStyle w:val="BodyTextIndent"/>
              <w:rPr>
                <w:rFonts w:ascii="Helvetica Neue" w:hAnsi="Helvetica Neue" w:cs="Calibri"/>
                <w:szCs w:val="24"/>
                <w:u w:val="single"/>
              </w:rPr>
            </w:pPr>
          </w:p>
        </w:tc>
        <w:tc>
          <w:tcPr>
            <w:tcW w:w="1378" w:type="pct"/>
          </w:tcPr>
          <w:p w14:paraId="1AF56CFC" w14:textId="77777777" w:rsidR="003C2FB9" w:rsidRPr="00AF3495" w:rsidRDefault="003C2FB9" w:rsidP="003C2FB9">
            <w:pPr>
              <w:pStyle w:val="BodyTextIndent"/>
              <w:rPr>
                <w:rFonts w:ascii="Helvetica Neue" w:hAnsi="Helvetica Neue" w:cs="Calibri"/>
                <w:szCs w:val="24"/>
                <w:u w:val="single"/>
              </w:rPr>
            </w:pPr>
          </w:p>
        </w:tc>
      </w:tr>
      <w:tr w:rsidR="003C2FB9" w:rsidRPr="00AF3495" w14:paraId="09325097" w14:textId="77777777" w:rsidTr="003C2FB9">
        <w:trPr>
          <w:trHeight w:val="386"/>
        </w:trPr>
        <w:tc>
          <w:tcPr>
            <w:tcW w:w="1500" w:type="pct"/>
            <w:vAlign w:val="center"/>
          </w:tcPr>
          <w:p w14:paraId="6D29946E" w14:textId="77777777" w:rsidR="003C2FB9" w:rsidRPr="00AF3495" w:rsidRDefault="003C2FB9" w:rsidP="003C2FB9">
            <w:pPr>
              <w:pStyle w:val="BodyTextIndent"/>
              <w:tabs>
                <w:tab w:val="left" w:pos="2664"/>
              </w:tabs>
              <w:ind w:firstLine="0"/>
              <w:rPr>
                <w:rFonts w:ascii="Helvetica Neue" w:hAnsi="Helvetica Neue" w:cs="Calibri"/>
                <w:b/>
                <w:szCs w:val="24"/>
              </w:rPr>
            </w:pPr>
            <w:r w:rsidRPr="00AF3495">
              <w:rPr>
                <w:rFonts w:ascii="Helvetica Neue" w:hAnsi="Helvetica Neue" w:cs="Calibri"/>
                <w:b/>
                <w:szCs w:val="24"/>
              </w:rPr>
              <w:t>Direct Mail</w:t>
            </w:r>
          </w:p>
        </w:tc>
        <w:tc>
          <w:tcPr>
            <w:tcW w:w="770" w:type="pct"/>
          </w:tcPr>
          <w:p w14:paraId="6F3036B8" w14:textId="77777777" w:rsidR="003C2FB9" w:rsidRPr="00AF3495" w:rsidRDefault="003C2FB9" w:rsidP="003C2FB9">
            <w:pPr>
              <w:pStyle w:val="BodyTextIndent"/>
              <w:rPr>
                <w:rFonts w:ascii="Helvetica Neue" w:hAnsi="Helvetica Neue" w:cs="Calibri"/>
                <w:szCs w:val="24"/>
                <w:u w:val="single"/>
              </w:rPr>
            </w:pPr>
          </w:p>
        </w:tc>
        <w:tc>
          <w:tcPr>
            <w:tcW w:w="676" w:type="pct"/>
          </w:tcPr>
          <w:p w14:paraId="27B02D4D" w14:textId="77777777" w:rsidR="003C2FB9" w:rsidRPr="00AF3495" w:rsidRDefault="003C2FB9" w:rsidP="003C2FB9">
            <w:pPr>
              <w:pStyle w:val="BodyTextIndent"/>
              <w:rPr>
                <w:rFonts w:ascii="Helvetica Neue" w:hAnsi="Helvetica Neue" w:cs="Calibri"/>
                <w:szCs w:val="24"/>
                <w:u w:val="single"/>
              </w:rPr>
            </w:pPr>
          </w:p>
        </w:tc>
        <w:tc>
          <w:tcPr>
            <w:tcW w:w="677" w:type="pct"/>
          </w:tcPr>
          <w:p w14:paraId="2CC6B193" w14:textId="77777777" w:rsidR="003C2FB9" w:rsidRPr="00AF3495" w:rsidRDefault="003C2FB9" w:rsidP="003C2FB9">
            <w:pPr>
              <w:pStyle w:val="BodyTextIndent"/>
              <w:rPr>
                <w:rFonts w:ascii="Helvetica Neue" w:hAnsi="Helvetica Neue" w:cs="Calibri"/>
                <w:szCs w:val="24"/>
                <w:u w:val="single"/>
              </w:rPr>
            </w:pPr>
          </w:p>
        </w:tc>
        <w:tc>
          <w:tcPr>
            <w:tcW w:w="1378" w:type="pct"/>
          </w:tcPr>
          <w:p w14:paraId="5D971CA2" w14:textId="77777777" w:rsidR="003C2FB9" w:rsidRPr="00AF3495" w:rsidRDefault="003C2FB9" w:rsidP="003C2FB9">
            <w:pPr>
              <w:pStyle w:val="BodyTextIndent"/>
              <w:rPr>
                <w:rFonts w:ascii="Helvetica Neue" w:hAnsi="Helvetica Neue" w:cs="Calibri"/>
                <w:szCs w:val="24"/>
                <w:u w:val="single"/>
              </w:rPr>
            </w:pPr>
          </w:p>
        </w:tc>
      </w:tr>
      <w:tr w:rsidR="003C2FB9" w:rsidRPr="00AF3495" w14:paraId="543B3D6F" w14:textId="77777777" w:rsidTr="003C2FB9">
        <w:trPr>
          <w:trHeight w:val="413"/>
        </w:trPr>
        <w:tc>
          <w:tcPr>
            <w:tcW w:w="1500" w:type="pct"/>
            <w:vAlign w:val="center"/>
          </w:tcPr>
          <w:p w14:paraId="6A4A6D3F" w14:textId="77777777" w:rsidR="003C2FB9" w:rsidRPr="00AF3495" w:rsidRDefault="003C2FB9" w:rsidP="003C2FB9">
            <w:pPr>
              <w:pStyle w:val="BodyTextIndent"/>
              <w:tabs>
                <w:tab w:val="left" w:pos="2664"/>
              </w:tabs>
              <w:ind w:firstLine="0"/>
              <w:rPr>
                <w:rFonts w:ascii="Helvetica Neue" w:hAnsi="Helvetica Neue" w:cs="Calibri"/>
                <w:b/>
                <w:szCs w:val="24"/>
              </w:rPr>
            </w:pPr>
            <w:r w:rsidRPr="00AF3495">
              <w:rPr>
                <w:rFonts w:ascii="Helvetica Neue" w:hAnsi="Helvetica Neue" w:cs="Calibri"/>
                <w:b/>
                <w:szCs w:val="24"/>
              </w:rPr>
              <w:t>Telemarketing</w:t>
            </w:r>
          </w:p>
        </w:tc>
        <w:tc>
          <w:tcPr>
            <w:tcW w:w="770" w:type="pct"/>
          </w:tcPr>
          <w:p w14:paraId="444DF329" w14:textId="77777777" w:rsidR="003C2FB9" w:rsidRPr="00AF3495" w:rsidRDefault="003C2FB9" w:rsidP="003C2FB9">
            <w:pPr>
              <w:pStyle w:val="BodyTextIndent"/>
              <w:rPr>
                <w:rFonts w:ascii="Helvetica Neue" w:hAnsi="Helvetica Neue" w:cs="Calibri"/>
                <w:szCs w:val="24"/>
                <w:u w:val="single"/>
              </w:rPr>
            </w:pPr>
          </w:p>
        </w:tc>
        <w:tc>
          <w:tcPr>
            <w:tcW w:w="676" w:type="pct"/>
          </w:tcPr>
          <w:p w14:paraId="7D764D99" w14:textId="77777777" w:rsidR="003C2FB9" w:rsidRPr="00AF3495" w:rsidRDefault="003C2FB9" w:rsidP="003C2FB9">
            <w:pPr>
              <w:pStyle w:val="BodyTextIndent"/>
              <w:rPr>
                <w:rFonts w:ascii="Helvetica Neue" w:hAnsi="Helvetica Neue" w:cs="Calibri"/>
                <w:szCs w:val="24"/>
                <w:u w:val="single"/>
              </w:rPr>
            </w:pPr>
          </w:p>
        </w:tc>
        <w:tc>
          <w:tcPr>
            <w:tcW w:w="677" w:type="pct"/>
          </w:tcPr>
          <w:p w14:paraId="3E8BE164" w14:textId="77777777" w:rsidR="003C2FB9" w:rsidRPr="00AF3495" w:rsidRDefault="003C2FB9" w:rsidP="003C2FB9">
            <w:pPr>
              <w:pStyle w:val="BodyTextIndent"/>
              <w:rPr>
                <w:rFonts w:ascii="Helvetica Neue" w:hAnsi="Helvetica Neue" w:cs="Calibri"/>
                <w:szCs w:val="24"/>
                <w:u w:val="single"/>
              </w:rPr>
            </w:pPr>
          </w:p>
        </w:tc>
        <w:tc>
          <w:tcPr>
            <w:tcW w:w="1378" w:type="pct"/>
          </w:tcPr>
          <w:p w14:paraId="17528815" w14:textId="77777777" w:rsidR="003C2FB9" w:rsidRPr="00AF3495" w:rsidRDefault="003C2FB9" w:rsidP="003C2FB9">
            <w:pPr>
              <w:pStyle w:val="BodyTextIndent"/>
              <w:rPr>
                <w:rFonts w:ascii="Helvetica Neue" w:hAnsi="Helvetica Neue" w:cs="Calibri"/>
                <w:szCs w:val="24"/>
                <w:u w:val="single"/>
              </w:rPr>
            </w:pPr>
          </w:p>
        </w:tc>
      </w:tr>
      <w:tr w:rsidR="003C2FB9" w:rsidRPr="00AF3495" w14:paraId="52908C50" w14:textId="77777777" w:rsidTr="003C2FB9">
        <w:trPr>
          <w:trHeight w:val="341"/>
        </w:trPr>
        <w:tc>
          <w:tcPr>
            <w:tcW w:w="1500" w:type="pct"/>
            <w:vAlign w:val="center"/>
          </w:tcPr>
          <w:p w14:paraId="7FB0A0D0" w14:textId="77777777" w:rsidR="003C2FB9" w:rsidRPr="00AF3495" w:rsidRDefault="003C2FB9" w:rsidP="003C2FB9">
            <w:pPr>
              <w:pStyle w:val="BodyTextIndent"/>
              <w:tabs>
                <w:tab w:val="left" w:pos="2664"/>
              </w:tabs>
              <w:ind w:firstLine="0"/>
              <w:rPr>
                <w:rFonts w:ascii="Helvetica Neue" w:hAnsi="Helvetica Neue" w:cs="Calibri"/>
                <w:b/>
                <w:szCs w:val="24"/>
              </w:rPr>
            </w:pPr>
            <w:r w:rsidRPr="00AF3495">
              <w:rPr>
                <w:rFonts w:ascii="Helvetica Neue" w:hAnsi="Helvetica Neue" w:cs="Calibri"/>
                <w:b/>
                <w:szCs w:val="24"/>
              </w:rPr>
              <w:t>Door-to-Door</w:t>
            </w:r>
          </w:p>
        </w:tc>
        <w:tc>
          <w:tcPr>
            <w:tcW w:w="770" w:type="pct"/>
          </w:tcPr>
          <w:p w14:paraId="3616556E" w14:textId="77777777" w:rsidR="003C2FB9" w:rsidRPr="00AF3495" w:rsidRDefault="003C2FB9" w:rsidP="003C2FB9">
            <w:pPr>
              <w:pStyle w:val="BodyTextIndent"/>
              <w:rPr>
                <w:rFonts w:ascii="Helvetica Neue" w:hAnsi="Helvetica Neue" w:cs="Calibri"/>
                <w:szCs w:val="24"/>
                <w:u w:val="single"/>
              </w:rPr>
            </w:pPr>
          </w:p>
        </w:tc>
        <w:tc>
          <w:tcPr>
            <w:tcW w:w="676" w:type="pct"/>
          </w:tcPr>
          <w:p w14:paraId="11D83F32" w14:textId="77777777" w:rsidR="003C2FB9" w:rsidRPr="00AF3495" w:rsidRDefault="003C2FB9" w:rsidP="003C2FB9">
            <w:pPr>
              <w:pStyle w:val="BodyTextIndent"/>
              <w:rPr>
                <w:rFonts w:ascii="Helvetica Neue" w:hAnsi="Helvetica Neue" w:cs="Calibri"/>
                <w:szCs w:val="24"/>
                <w:u w:val="single"/>
              </w:rPr>
            </w:pPr>
          </w:p>
        </w:tc>
        <w:tc>
          <w:tcPr>
            <w:tcW w:w="677" w:type="pct"/>
          </w:tcPr>
          <w:p w14:paraId="2FFD19A9" w14:textId="77777777" w:rsidR="003C2FB9" w:rsidRPr="00AF3495" w:rsidRDefault="003C2FB9" w:rsidP="003C2FB9">
            <w:pPr>
              <w:pStyle w:val="BodyTextIndent"/>
              <w:rPr>
                <w:rFonts w:ascii="Helvetica Neue" w:hAnsi="Helvetica Neue" w:cs="Calibri"/>
                <w:szCs w:val="24"/>
                <w:u w:val="single"/>
              </w:rPr>
            </w:pPr>
          </w:p>
        </w:tc>
        <w:tc>
          <w:tcPr>
            <w:tcW w:w="1378" w:type="pct"/>
          </w:tcPr>
          <w:p w14:paraId="1BCE4096" w14:textId="77777777" w:rsidR="003C2FB9" w:rsidRPr="00AF3495" w:rsidRDefault="003C2FB9" w:rsidP="003C2FB9">
            <w:pPr>
              <w:pStyle w:val="BodyTextIndent"/>
              <w:rPr>
                <w:rFonts w:ascii="Helvetica Neue" w:hAnsi="Helvetica Neue" w:cs="Calibri"/>
                <w:szCs w:val="24"/>
                <w:u w:val="single"/>
              </w:rPr>
            </w:pPr>
          </w:p>
        </w:tc>
      </w:tr>
      <w:tr w:rsidR="003C2FB9" w:rsidRPr="00AF3495" w14:paraId="0EF34406" w14:textId="77777777" w:rsidTr="003C2FB9">
        <w:trPr>
          <w:trHeight w:val="341"/>
        </w:trPr>
        <w:tc>
          <w:tcPr>
            <w:tcW w:w="1500" w:type="pct"/>
            <w:vAlign w:val="center"/>
          </w:tcPr>
          <w:p w14:paraId="0E63C064" w14:textId="77777777" w:rsidR="003C2FB9" w:rsidRPr="00AF3495" w:rsidRDefault="003C2FB9" w:rsidP="003C2FB9">
            <w:pPr>
              <w:pStyle w:val="BodyTextIndent"/>
              <w:tabs>
                <w:tab w:val="left" w:pos="2664"/>
              </w:tabs>
              <w:ind w:firstLine="0"/>
              <w:rPr>
                <w:rFonts w:ascii="Helvetica Neue" w:hAnsi="Helvetica Neue" w:cs="Calibri"/>
                <w:b/>
                <w:szCs w:val="24"/>
              </w:rPr>
            </w:pPr>
            <w:r w:rsidRPr="00AF3495">
              <w:rPr>
                <w:rFonts w:ascii="Helvetica Neue" w:hAnsi="Helvetica Neue" w:cs="Calibri"/>
                <w:b/>
                <w:szCs w:val="24"/>
              </w:rPr>
              <w:t>Flyers</w:t>
            </w:r>
          </w:p>
        </w:tc>
        <w:tc>
          <w:tcPr>
            <w:tcW w:w="770" w:type="pct"/>
          </w:tcPr>
          <w:p w14:paraId="23D88250" w14:textId="77777777" w:rsidR="003C2FB9" w:rsidRPr="00AF3495" w:rsidRDefault="003C2FB9" w:rsidP="003C2FB9">
            <w:pPr>
              <w:pStyle w:val="BodyTextIndent"/>
              <w:rPr>
                <w:rFonts w:ascii="Helvetica Neue" w:hAnsi="Helvetica Neue" w:cs="Calibri"/>
                <w:szCs w:val="24"/>
                <w:u w:val="single"/>
              </w:rPr>
            </w:pPr>
          </w:p>
        </w:tc>
        <w:tc>
          <w:tcPr>
            <w:tcW w:w="676" w:type="pct"/>
          </w:tcPr>
          <w:p w14:paraId="440C0390" w14:textId="77777777" w:rsidR="003C2FB9" w:rsidRPr="00AF3495" w:rsidRDefault="003C2FB9" w:rsidP="003C2FB9">
            <w:pPr>
              <w:pStyle w:val="BodyTextIndent"/>
              <w:rPr>
                <w:rFonts w:ascii="Helvetica Neue" w:hAnsi="Helvetica Neue" w:cs="Calibri"/>
                <w:szCs w:val="24"/>
                <w:u w:val="single"/>
              </w:rPr>
            </w:pPr>
          </w:p>
        </w:tc>
        <w:tc>
          <w:tcPr>
            <w:tcW w:w="677" w:type="pct"/>
          </w:tcPr>
          <w:p w14:paraId="1BF1969D" w14:textId="77777777" w:rsidR="003C2FB9" w:rsidRPr="00AF3495" w:rsidRDefault="003C2FB9" w:rsidP="003C2FB9">
            <w:pPr>
              <w:pStyle w:val="BodyTextIndent"/>
              <w:rPr>
                <w:rFonts w:ascii="Helvetica Neue" w:hAnsi="Helvetica Neue" w:cs="Calibri"/>
                <w:szCs w:val="24"/>
                <w:u w:val="single"/>
              </w:rPr>
            </w:pPr>
          </w:p>
        </w:tc>
        <w:tc>
          <w:tcPr>
            <w:tcW w:w="1378" w:type="pct"/>
          </w:tcPr>
          <w:p w14:paraId="1E2BBCB6" w14:textId="77777777" w:rsidR="003C2FB9" w:rsidRPr="00AF3495" w:rsidRDefault="003C2FB9" w:rsidP="003C2FB9">
            <w:pPr>
              <w:pStyle w:val="BodyTextIndent"/>
              <w:rPr>
                <w:rFonts w:ascii="Helvetica Neue" w:hAnsi="Helvetica Neue" w:cs="Calibri"/>
                <w:szCs w:val="24"/>
                <w:u w:val="single"/>
              </w:rPr>
            </w:pPr>
          </w:p>
        </w:tc>
      </w:tr>
      <w:tr w:rsidR="003C2FB9" w:rsidRPr="00AF3495" w14:paraId="796490D8" w14:textId="77777777" w:rsidTr="003C2FB9">
        <w:trPr>
          <w:trHeight w:val="404"/>
        </w:trPr>
        <w:tc>
          <w:tcPr>
            <w:tcW w:w="1500" w:type="pct"/>
            <w:vAlign w:val="center"/>
          </w:tcPr>
          <w:p w14:paraId="25854C9C" w14:textId="77777777" w:rsidR="003C2FB9" w:rsidRPr="00AF3495" w:rsidRDefault="003C2FB9" w:rsidP="003C2FB9">
            <w:pPr>
              <w:pStyle w:val="BodyTextIndent"/>
              <w:tabs>
                <w:tab w:val="left" w:pos="2664"/>
              </w:tabs>
              <w:ind w:firstLine="0"/>
              <w:rPr>
                <w:rFonts w:ascii="Helvetica Neue" w:hAnsi="Helvetica Neue" w:cs="Calibri"/>
                <w:b/>
                <w:szCs w:val="24"/>
              </w:rPr>
            </w:pPr>
            <w:r w:rsidRPr="00AF3495">
              <w:rPr>
                <w:rFonts w:ascii="Helvetica Neue" w:hAnsi="Helvetica Neue" w:cs="Calibri"/>
                <w:b/>
                <w:szCs w:val="24"/>
              </w:rPr>
              <w:t>Website</w:t>
            </w:r>
          </w:p>
        </w:tc>
        <w:tc>
          <w:tcPr>
            <w:tcW w:w="770" w:type="pct"/>
          </w:tcPr>
          <w:p w14:paraId="05D8B984" w14:textId="77777777" w:rsidR="003C2FB9" w:rsidRPr="00AF3495" w:rsidRDefault="003C2FB9" w:rsidP="003C2FB9">
            <w:pPr>
              <w:pStyle w:val="BodyTextIndent"/>
              <w:rPr>
                <w:rFonts w:ascii="Helvetica Neue" w:hAnsi="Helvetica Neue" w:cs="Calibri"/>
                <w:szCs w:val="24"/>
                <w:u w:val="single"/>
              </w:rPr>
            </w:pPr>
          </w:p>
        </w:tc>
        <w:tc>
          <w:tcPr>
            <w:tcW w:w="676" w:type="pct"/>
          </w:tcPr>
          <w:p w14:paraId="6651C34F" w14:textId="77777777" w:rsidR="003C2FB9" w:rsidRPr="00AF3495" w:rsidRDefault="003C2FB9" w:rsidP="003C2FB9">
            <w:pPr>
              <w:pStyle w:val="BodyTextIndent"/>
              <w:rPr>
                <w:rFonts w:ascii="Helvetica Neue" w:hAnsi="Helvetica Neue" w:cs="Calibri"/>
                <w:szCs w:val="24"/>
                <w:u w:val="single"/>
              </w:rPr>
            </w:pPr>
          </w:p>
        </w:tc>
        <w:tc>
          <w:tcPr>
            <w:tcW w:w="677" w:type="pct"/>
          </w:tcPr>
          <w:p w14:paraId="69BE9D0A" w14:textId="77777777" w:rsidR="003C2FB9" w:rsidRPr="00AF3495" w:rsidRDefault="003C2FB9" w:rsidP="003C2FB9">
            <w:pPr>
              <w:pStyle w:val="BodyTextIndent"/>
              <w:rPr>
                <w:rFonts w:ascii="Helvetica Neue" w:hAnsi="Helvetica Neue" w:cs="Calibri"/>
                <w:szCs w:val="24"/>
                <w:u w:val="single"/>
              </w:rPr>
            </w:pPr>
          </w:p>
        </w:tc>
        <w:tc>
          <w:tcPr>
            <w:tcW w:w="1378" w:type="pct"/>
          </w:tcPr>
          <w:p w14:paraId="509B85B0" w14:textId="77777777" w:rsidR="003C2FB9" w:rsidRPr="00AF3495" w:rsidRDefault="003C2FB9" w:rsidP="003C2FB9">
            <w:pPr>
              <w:pStyle w:val="BodyTextIndent"/>
              <w:ind w:firstLine="0"/>
              <w:rPr>
                <w:rFonts w:ascii="Helvetica Neue" w:hAnsi="Helvetica Neue" w:cs="Calibri"/>
                <w:szCs w:val="24"/>
                <w:u w:val="single"/>
              </w:rPr>
            </w:pPr>
            <w:r w:rsidRPr="00AF3495">
              <w:rPr>
                <w:rFonts w:ascii="Helvetica Neue" w:hAnsi="Helvetica Neue" w:cs="Calibri"/>
                <w:szCs w:val="24"/>
                <w:u w:val="single"/>
              </w:rPr>
              <w:t>Please provide web address:</w:t>
            </w:r>
          </w:p>
        </w:tc>
      </w:tr>
      <w:tr w:rsidR="003C2FB9" w:rsidRPr="00AF3495" w14:paraId="5CFB0090" w14:textId="77777777" w:rsidTr="003C2FB9">
        <w:trPr>
          <w:trHeight w:val="404"/>
        </w:trPr>
        <w:tc>
          <w:tcPr>
            <w:tcW w:w="1500" w:type="pct"/>
            <w:vAlign w:val="center"/>
          </w:tcPr>
          <w:p w14:paraId="22159B7E" w14:textId="77777777" w:rsidR="003C2FB9" w:rsidRPr="00AF3495" w:rsidRDefault="003C2FB9" w:rsidP="003C2FB9">
            <w:pPr>
              <w:pStyle w:val="BodyTextIndent"/>
              <w:tabs>
                <w:tab w:val="left" w:pos="2664"/>
              </w:tabs>
              <w:ind w:firstLine="0"/>
              <w:rPr>
                <w:rFonts w:ascii="Helvetica Neue" w:hAnsi="Helvetica Neue" w:cs="Calibri"/>
                <w:b/>
                <w:szCs w:val="24"/>
              </w:rPr>
            </w:pPr>
            <w:r w:rsidRPr="00AF3495">
              <w:rPr>
                <w:rFonts w:ascii="Helvetica Neue" w:hAnsi="Helvetica Neue" w:cs="Calibri"/>
                <w:b/>
                <w:szCs w:val="24"/>
              </w:rPr>
              <w:t>Facebook</w:t>
            </w:r>
          </w:p>
        </w:tc>
        <w:tc>
          <w:tcPr>
            <w:tcW w:w="770" w:type="pct"/>
          </w:tcPr>
          <w:p w14:paraId="31FAEF57" w14:textId="77777777" w:rsidR="003C2FB9" w:rsidRPr="00AF3495" w:rsidRDefault="003C2FB9" w:rsidP="003C2FB9">
            <w:pPr>
              <w:pStyle w:val="BodyTextIndent"/>
              <w:rPr>
                <w:rFonts w:ascii="Helvetica Neue" w:hAnsi="Helvetica Neue" w:cs="Calibri"/>
                <w:szCs w:val="24"/>
                <w:u w:val="single"/>
              </w:rPr>
            </w:pPr>
          </w:p>
        </w:tc>
        <w:tc>
          <w:tcPr>
            <w:tcW w:w="676" w:type="pct"/>
          </w:tcPr>
          <w:p w14:paraId="02BCA9C9" w14:textId="77777777" w:rsidR="003C2FB9" w:rsidRPr="00AF3495" w:rsidRDefault="003C2FB9" w:rsidP="003C2FB9">
            <w:pPr>
              <w:pStyle w:val="BodyTextIndent"/>
              <w:rPr>
                <w:rFonts w:ascii="Helvetica Neue" w:hAnsi="Helvetica Neue" w:cs="Calibri"/>
                <w:szCs w:val="24"/>
                <w:u w:val="single"/>
              </w:rPr>
            </w:pPr>
          </w:p>
        </w:tc>
        <w:tc>
          <w:tcPr>
            <w:tcW w:w="677" w:type="pct"/>
          </w:tcPr>
          <w:p w14:paraId="1ACA3AF2" w14:textId="77777777" w:rsidR="003C2FB9" w:rsidRPr="00AF3495" w:rsidRDefault="003C2FB9" w:rsidP="003C2FB9">
            <w:pPr>
              <w:pStyle w:val="BodyTextIndent"/>
              <w:rPr>
                <w:rFonts w:ascii="Helvetica Neue" w:hAnsi="Helvetica Neue" w:cs="Calibri"/>
                <w:szCs w:val="24"/>
                <w:u w:val="single"/>
              </w:rPr>
            </w:pPr>
          </w:p>
        </w:tc>
        <w:tc>
          <w:tcPr>
            <w:tcW w:w="1378" w:type="pct"/>
          </w:tcPr>
          <w:p w14:paraId="5B440EDC" w14:textId="77777777" w:rsidR="003C2FB9" w:rsidRPr="00AF3495" w:rsidRDefault="003C2FB9" w:rsidP="003C2FB9">
            <w:pPr>
              <w:pStyle w:val="BodyTextIndent"/>
              <w:ind w:firstLine="0"/>
              <w:rPr>
                <w:rFonts w:ascii="Helvetica Neue" w:hAnsi="Helvetica Neue" w:cs="Calibri"/>
                <w:szCs w:val="24"/>
                <w:u w:val="single"/>
              </w:rPr>
            </w:pPr>
            <w:r w:rsidRPr="00AF3495">
              <w:rPr>
                <w:rFonts w:ascii="Helvetica Neue" w:hAnsi="Helvetica Neue" w:cs="Calibri"/>
                <w:szCs w:val="24"/>
                <w:u w:val="single"/>
              </w:rPr>
              <w:t>Please provide Facebook address:</w:t>
            </w:r>
          </w:p>
        </w:tc>
      </w:tr>
      <w:tr w:rsidR="003C2FB9" w:rsidRPr="00AF3495" w14:paraId="0CC58D6B" w14:textId="77777777" w:rsidTr="003C2FB9">
        <w:trPr>
          <w:trHeight w:val="701"/>
        </w:trPr>
        <w:tc>
          <w:tcPr>
            <w:tcW w:w="1500" w:type="pct"/>
            <w:vAlign w:val="center"/>
          </w:tcPr>
          <w:p w14:paraId="24516AB5" w14:textId="77777777" w:rsidR="003C2FB9" w:rsidRPr="00AF3495" w:rsidRDefault="003C2FB9" w:rsidP="003C2FB9">
            <w:pPr>
              <w:pStyle w:val="BodyTextIndent"/>
              <w:tabs>
                <w:tab w:val="left" w:pos="2664"/>
              </w:tabs>
              <w:ind w:firstLine="0"/>
              <w:rPr>
                <w:rFonts w:ascii="Helvetica Neue" w:hAnsi="Helvetica Neue" w:cs="Calibri"/>
                <w:b/>
                <w:szCs w:val="24"/>
              </w:rPr>
            </w:pPr>
            <w:r w:rsidRPr="00AF3495">
              <w:rPr>
                <w:rFonts w:ascii="Helvetica Neue" w:hAnsi="Helvetica Neue" w:cs="Calibri"/>
                <w:b/>
                <w:szCs w:val="24"/>
              </w:rPr>
              <w:t>Other?</w:t>
            </w:r>
            <w:r w:rsidRPr="00AF3495">
              <w:rPr>
                <w:rFonts w:ascii="Helvetica Neue" w:hAnsi="Helvetica Neue" w:cs="Calibri"/>
                <w:b/>
                <w:szCs w:val="24"/>
              </w:rPr>
              <w:br/>
            </w:r>
            <w:r w:rsidRPr="00AF3495">
              <w:rPr>
                <w:rFonts w:ascii="Helvetica Neue" w:hAnsi="Helvetica Neue" w:cs="Calibri"/>
                <w:szCs w:val="24"/>
              </w:rPr>
              <w:t>(use additional sheets if needed)</w:t>
            </w:r>
          </w:p>
        </w:tc>
        <w:tc>
          <w:tcPr>
            <w:tcW w:w="770" w:type="pct"/>
          </w:tcPr>
          <w:p w14:paraId="627765C9" w14:textId="77777777" w:rsidR="003C2FB9" w:rsidRPr="00AF3495" w:rsidRDefault="003C2FB9" w:rsidP="003C2FB9">
            <w:pPr>
              <w:pStyle w:val="BodyTextIndent"/>
              <w:rPr>
                <w:rFonts w:ascii="Helvetica Neue" w:hAnsi="Helvetica Neue" w:cs="Calibri"/>
                <w:szCs w:val="24"/>
                <w:u w:val="single"/>
              </w:rPr>
            </w:pPr>
          </w:p>
        </w:tc>
        <w:tc>
          <w:tcPr>
            <w:tcW w:w="676" w:type="pct"/>
          </w:tcPr>
          <w:p w14:paraId="1988CD87" w14:textId="77777777" w:rsidR="003C2FB9" w:rsidRPr="00AF3495" w:rsidRDefault="003C2FB9" w:rsidP="003C2FB9">
            <w:pPr>
              <w:pStyle w:val="BodyTextIndent"/>
              <w:rPr>
                <w:rFonts w:ascii="Helvetica Neue" w:hAnsi="Helvetica Neue" w:cs="Calibri"/>
                <w:szCs w:val="24"/>
                <w:u w:val="single"/>
              </w:rPr>
            </w:pPr>
          </w:p>
        </w:tc>
        <w:tc>
          <w:tcPr>
            <w:tcW w:w="677" w:type="pct"/>
          </w:tcPr>
          <w:p w14:paraId="30417109" w14:textId="77777777" w:rsidR="003C2FB9" w:rsidRPr="00AF3495" w:rsidRDefault="003C2FB9" w:rsidP="003C2FB9">
            <w:pPr>
              <w:pStyle w:val="BodyTextIndent"/>
              <w:rPr>
                <w:rFonts w:ascii="Helvetica Neue" w:hAnsi="Helvetica Neue" w:cs="Calibri"/>
                <w:szCs w:val="24"/>
                <w:u w:val="single"/>
              </w:rPr>
            </w:pPr>
          </w:p>
        </w:tc>
        <w:tc>
          <w:tcPr>
            <w:tcW w:w="1378" w:type="pct"/>
          </w:tcPr>
          <w:p w14:paraId="599A3A90" w14:textId="77777777" w:rsidR="003C2FB9" w:rsidRPr="00AF3495" w:rsidRDefault="003C2FB9" w:rsidP="003C2FB9">
            <w:pPr>
              <w:pStyle w:val="BodyTextIndent"/>
              <w:ind w:firstLine="0"/>
              <w:rPr>
                <w:rFonts w:ascii="Helvetica Neue" w:hAnsi="Helvetica Neue" w:cs="Calibri"/>
                <w:szCs w:val="24"/>
                <w:u w:val="single"/>
              </w:rPr>
            </w:pPr>
          </w:p>
        </w:tc>
      </w:tr>
    </w:tbl>
    <w:p w14:paraId="11CEF2F4" w14:textId="77777777" w:rsidR="003C2FB9" w:rsidRPr="00AF3495" w:rsidRDefault="003C2FB9" w:rsidP="003C2FB9">
      <w:pPr>
        <w:rPr>
          <w:rFonts w:ascii="Helvetica Neue" w:hAnsi="Helvetica Neue"/>
        </w:rPr>
      </w:pPr>
    </w:p>
    <w:p w14:paraId="686A0D77" w14:textId="77777777" w:rsidR="00732802" w:rsidRDefault="00732802" w:rsidP="00732802">
      <w:pPr>
        <w:pStyle w:val="BodyTextIndent"/>
        <w:ind w:firstLine="0"/>
        <w:rPr>
          <w:rFonts w:ascii="Helvetica Neue" w:hAnsi="Helvetica Neue" w:cs="Calibri"/>
          <w:szCs w:val="24"/>
        </w:rPr>
      </w:pPr>
    </w:p>
    <w:p w14:paraId="47938F55" w14:textId="13F54BB8" w:rsidR="00732802" w:rsidRPr="006A4CA4" w:rsidRDefault="00732802" w:rsidP="00732802">
      <w:pPr>
        <w:pStyle w:val="BodyTextIndent"/>
        <w:ind w:firstLine="0"/>
        <w:rPr>
          <w:rFonts w:ascii="Helvetica Neue" w:hAnsi="Helvetica Neue" w:cs="Calibri"/>
          <w:b/>
          <w:szCs w:val="24"/>
        </w:rPr>
      </w:pPr>
      <w:r>
        <w:rPr>
          <w:rFonts w:ascii="Helvetica Neue" w:hAnsi="Helvetica Neue" w:cs="Calibri"/>
          <w:b/>
          <w:szCs w:val="24"/>
        </w:rPr>
        <w:t xml:space="preserve">III. </w:t>
      </w:r>
      <w:r w:rsidRPr="006A4CA4">
        <w:rPr>
          <w:rFonts w:ascii="Helvetica Neue" w:hAnsi="Helvetica Neue" w:cs="Calibri"/>
          <w:b/>
          <w:szCs w:val="24"/>
        </w:rPr>
        <w:t>Pre-admission Activities: Summer Orientation</w:t>
      </w:r>
    </w:p>
    <w:p w14:paraId="02EE8873" w14:textId="77777777" w:rsidR="00732802" w:rsidRPr="006213EC" w:rsidRDefault="00732802" w:rsidP="00732802">
      <w:pPr>
        <w:pStyle w:val="BodyTextIndent"/>
        <w:ind w:firstLine="0"/>
        <w:rPr>
          <w:rFonts w:ascii="Helvetica Neue" w:hAnsi="Helvetica Neue" w:cs="Calibri"/>
          <w:szCs w:val="24"/>
        </w:rPr>
      </w:pPr>
      <w:r w:rsidRPr="006A4CA4">
        <w:rPr>
          <w:rFonts w:ascii="Helvetica Neue" w:hAnsi="Helvetica Neue" w:cs="Calibri"/>
          <w:szCs w:val="24"/>
        </w:rPr>
        <w:t xml:space="preserve">All new students registering at a </w:t>
      </w:r>
      <w:r>
        <w:rPr>
          <w:rFonts w:ascii="Helvetica Neue" w:hAnsi="Helvetica Neue" w:cs="Calibri"/>
          <w:szCs w:val="24"/>
        </w:rPr>
        <w:t>SCHOOL</w:t>
      </w:r>
      <w:r w:rsidRPr="006A4CA4">
        <w:rPr>
          <w:rFonts w:ascii="Helvetica Neue" w:hAnsi="Helvetica Neue" w:cs="Calibri"/>
          <w:szCs w:val="24"/>
        </w:rPr>
        <w:t xml:space="preserve"> are brought together during the</w:t>
      </w:r>
      <w:r>
        <w:rPr>
          <w:rFonts w:ascii="Helvetica Neue" w:hAnsi="Helvetica Neue" w:cs="Calibri"/>
          <w:szCs w:val="24"/>
        </w:rPr>
        <w:t xml:space="preserve"> </w:t>
      </w:r>
      <w:r w:rsidRPr="006A4CA4">
        <w:rPr>
          <w:rFonts w:ascii="Helvetica Neue" w:hAnsi="Helvetica Neue" w:cs="Calibri"/>
          <w:szCs w:val="24"/>
        </w:rPr>
        <w:t>summer for an introduction to our culture of high expectations and personal accountability. During Summer</w:t>
      </w:r>
      <w:r>
        <w:rPr>
          <w:rFonts w:ascii="Helvetica Neue" w:hAnsi="Helvetica Neue" w:cs="Calibri"/>
          <w:szCs w:val="24"/>
        </w:rPr>
        <w:t xml:space="preserve"> Orientation</w:t>
      </w:r>
      <w:r w:rsidRPr="006A4CA4">
        <w:rPr>
          <w:rFonts w:ascii="Helvetica Neue" w:hAnsi="Helvetica Neue" w:cs="Calibri"/>
          <w:szCs w:val="24"/>
        </w:rPr>
        <w:t>, students meet with their future teachers, attend classes and take initial placement exams.</w:t>
      </w:r>
      <w:r>
        <w:rPr>
          <w:rFonts w:ascii="Helvetica Neue" w:hAnsi="Helvetica Neue" w:cs="Calibri"/>
          <w:szCs w:val="24"/>
        </w:rPr>
        <w:t xml:space="preserve"> </w:t>
      </w:r>
      <w:r w:rsidRPr="006A4CA4">
        <w:rPr>
          <w:rFonts w:ascii="Helvetica Neue" w:hAnsi="Helvetica Neue" w:cs="Calibri"/>
          <w:szCs w:val="24"/>
        </w:rPr>
        <w:t xml:space="preserve">Throughout the summer, </w:t>
      </w:r>
      <w:r>
        <w:rPr>
          <w:rFonts w:ascii="Helvetica Neue" w:hAnsi="Helvetica Neue" w:cs="Calibri"/>
          <w:szCs w:val="24"/>
        </w:rPr>
        <w:t>SCHOOL</w:t>
      </w:r>
      <w:r w:rsidRPr="006A4CA4">
        <w:rPr>
          <w:rFonts w:ascii="Helvetica Neue" w:hAnsi="Helvetica Neue" w:cs="Calibri"/>
          <w:szCs w:val="24"/>
        </w:rPr>
        <w:t xml:space="preserve"> academic teams analyze diagnostic test scores and students assessed</w:t>
      </w:r>
      <w:r>
        <w:rPr>
          <w:rFonts w:ascii="Helvetica Neue" w:hAnsi="Helvetica Neue" w:cs="Calibri"/>
          <w:szCs w:val="24"/>
        </w:rPr>
        <w:t xml:space="preserve"> </w:t>
      </w:r>
      <w:r w:rsidRPr="006A4CA4">
        <w:rPr>
          <w:rFonts w:ascii="Helvetica Neue" w:hAnsi="Helvetica Neue" w:cs="Calibri"/>
          <w:szCs w:val="24"/>
        </w:rPr>
        <w:t>below grade level are assigned to RTI levels. Counselors, special education teachers and curriculum</w:t>
      </w:r>
      <w:r>
        <w:rPr>
          <w:rFonts w:ascii="Helvetica Neue" w:hAnsi="Helvetica Neue" w:cs="Calibri"/>
          <w:szCs w:val="24"/>
        </w:rPr>
        <w:t xml:space="preserve"> </w:t>
      </w:r>
      <w:r w:rsidRPr="006A4CA4">
        <w:rPr>
          <w:rFonts w:ascii="Helvetica Neue" w:hAnsi="Helvetica Neue" w:cs="Calibri"/>
          <w:szCs w:val="24"/>
        </w:rPr>
        <w:t xml:space="preserve">specialists review Individual Education Plans (“IEPs”) and student </w:t>
      </w:r>
      <w:r>
        <w:rPr>
          <w:rFonts w:ascii="Helvetica Neue" w:hAnsi="Helvetica Neue" w:cs="Calibri"/>
          <w:szCs w:val="24"/>
        </w:rPr>
        <w:t>records</w:t>
      </w:r>
      <w:r w:rsidRPr="006A4CA4">
        <w:rPr>
          <w:rFonts w:ascii="Helvetica Neue" w:hAnsi="Helvetica Neue" w:cs="Calibri"/>
          <w:szCs w:val="24"/>
        </w:rPr>
        <w:t>, developing appropriate</w:t>
      </w:r>
      <w:r>
        <w:rPr>
          <w:rFonts w:ascii="Helvetica Neue" w:hAnsi="Helvetica Neue" w:cs="Calibri"/>
          <w:szCs w:val="24"/>
        </w:rPr>
        <w:t xml:space="preserve"> </w:t>
      </w:r>
      <w:r w:rsidRPr="006A4CA4">
        <w:rPr>
          <w:rFonts w:ascii="Helvetica Neue" w:hAnsi="Helvetica Neue" w:cs="Calibri"/>
          <w:szCs w:val="24"/>
        </w:rPr>
        <w:t>interventions that are shared with classroom teachers.</w:t>
      </w:r>
    </w:p>
    <w:p w14:paraId="6BC4652B" w14:textId="77777777" w:rsidR="00732802" w:rsidRDefault="00732802" w:rsidP="00362916">
      <w:pPr>
        <w:widowControl w:val="0"/>
        <w:autoSpaceDE w:val="0"/>
        <w:autoSpaceDN w:val="0"/>
        <w:adjustRightInd w:val="0"/>
        <w:spacing w:after="240"/>
        <w:rPr>
          <w:rFonts w:ascii="Helvetica Neue" w:hAnsi="Helvetica Neue" w:cs="Times"/>
          <w:b/>
        </w:rPr>
      </w:pPr>
    </w:p>
    <w:p w14:paraId="11A37269" w14:textId="0AD0150E" w:rsidR="00362916" w:rsidRPr="00362916" w:rsidRDefault="00732802" w:rsidP="00362916">
      <w:pPr>
        <w:widowControl w:val="0"/>
        <w:autoSpaceDE w:val="0"/>
        <w:autoSpaceDN w:val="0"/>
        <w:adjustRightInd w:val="0"/>
        <w:spacing w:after="240"/>
        <w:rPr>
          <w:rFonts w:ascii="Helvetica Neue" w:hAnsi="Helvetica Neue" w:cs="Times"/>
          <w:b/>
        </w:rPr>
      </w:pPr>
      <w:r>
        <w:rPr>
          <w:rFonts w:ascii="Helvetica Neue" w:hAnsi="Helvetica Neue" w:cs="Times"/>
          <w:b/>
        </w:rPr>
        <w:t>IV</w:t>
      </w:r>
      <w:r w:rsidR="00362916" w:rsidRPr="00362916">
        <w:rPr>
          <w:rFonts w:ascii="Helvetica Neue" w:hAnsi="Helvetica Neue" w:cs="Times"/>
          <w:b/>
        </w:rPr>
        <w:t xml:space="preserve">. </w:t>
      </w:r>
      <w:r w:rsidR="00B92388">
        <w:rPr>
          <w:rFonts w:ascii="Helvetica Neue" w:hAnsi="Helvetica Neue" w:cs="Times"/>
          <w:b/>
        </w:rPr>
        <w:t>Enrollment Timeline</w:t>
      </w:r>
    </w:p>
    <w:p w14:paraId="2FBBEE37" w14:textId="34C521BE" w:rsidR="00ED4891" w:rsidRPr="00543155" w:rsidRDefault="00362916" w:rsidP="00362916">
      <w:pPr>
        <w:widowControl w:val="0"/>
        <w:autoSpaceDE w:val="0"/>
        <w:autoSpaceDN w:val="0"/>
        <w:adjustRightInd w:val="0"/>
        <w:spacing w:after="240"/>
        <w:rPr>
          <w:rFonts w:ascii="Helvetica Neue" w:hAnsi="Helvetica Neue" w:cs="Arial Narrow"/>
        </w:rPr>
      </w:pPr>
      <w:r w:rsidRPr="00362916">
        <w:rPr>
          <w:rFonts w:ascii="Helvetica Neue" w:hAnsi="Helvetica Neue" w:cs="Arial Narrow"/>
        </w:rPr>
        <w:t xml:space="preserve">As required by Washington state law, participation in the lottery for </w:t>
      </w:r>
      <w:r>
        <w:rPr>
          <w:rFonts w:ascii="Helvetica Neue" w:hAnsi="Helvetica Neue" w:cs="Arial Narrow"/>
        </w:rPr>
        <w:t>SCHOOL</w:t>
      </w:r>
      <w:r w:rsidRPr="00362916">
        <w:rPr>
          <w:rFonts w:ascii="Helvetica Neue" w:hAnsi="Helvetica Neue" w:cs="Arial Narrow"/>
        </w:rPr>
        <w:t xml:space="preserve"> will be based on parental choice and will be open to all parents and students.</w:t>
      </w:r>
      <w:r w:rsidR="00AF3495">
        <w:rPr>
          <w:rFonts w:ascii="Helvetica Neue" w:hAnsi="Helvetica Neue" w:cs="Arial Narrow"/>
        </w:rPr>
        <w:t xml:space="preserve"> SCHOOL will provide ample time and opportunity to families to elect to apply and participate in the lottery process. </w:t>
      </w:r>
      <w:r w:rsidR="009B0D6A">
        <w:rPr>
          <w:rFonts w:ascii="Helvetica Neue" w:hAnsi="Helvetica Neue" w:cs="Arial Narrow"/>
        </w:rPr>
        <w:t xml:space="preserve"> SCHOOL will make the application easily accessible in a number of formats and languages.</w:t>
      </w:r>
    </w:p>
    <w:p w14:paraId="29FCD964" w14:textId="77777777" w:rsidR="00A17953" w:rsidRPr="00AF3495" w:rsidRDefault="00A17953" w:rsidP="00A17953">
      <w:pPr>
        <w:widowControl w:val="0"/>
        <w:autoSpaceDE w:val="0"/>
        <w:autoSpaceDN w:val="0"/>
        <w:adjustRightInd w:val="0"/>
        <w:spacing w:after="240"/>
        <w:jc w:val="center"/>
        <w:rPr>
          <w:rFonts w:ascii="Helvetica Neue" w:hAnsi="Helvetica Neue" w:cs="Times"/>
          <w:b/>
        </w:rPr>
      </w:pPr>
      <w:r>
        <w:rPr>
          <w:rFonts w:ascii="Helvetica Neue" w:hAnsi="Helvetica Neue" w:cs="Arial Narrow"/>
          <w:b/>
        </w:rPr>
        <w:t>Summary of Key Enrollment and Lottery Dates</w:t>
      </w:r>
    </w:p>
    <w:tbl>
      <w:tblPr>
        <w:tblStyle w:val="TableGrid"/>
        <w:tblW w:w="10800" w:type="dxa"/>
        <w:tblInd w:w="108" w:type="dxa"/>
        <w:tblLook w:val="04A0" w:firstRow="1" w:lastRow="0" w:firstColumn="1" w:lastColumn="0" w:noHBand="0" w:noVBand="1"/>
      </w:tblPr>
      <w:tblGrid>
        <w:gridCol w:w="4590"/>
        <w:gridCol w:w="6210"/>
      </w:tblGrid>
      <w:tr w:rsidR="00A17953" w14:paraId="07A4ED32" w14:textId="77777777" w:rsidTr="00FC28A4">
        <w:trPr>
          <w:trHeight w:val="422"/>
        </w:trPr>
        <w:tc>
          <w:tcPr>
            <w:tcW w:w="4590" w:type="dxa"/>
            <w:shd w:val="clear" w:color="auto" w:fill="D9D9D9"/>
          </w:tcPr>
          <w:p w14:paraId="642C9D14" w14:textId="77777777" w:rsidR="00A17953" w:rsidRPr="00AF3495" w:rsidRDefault="00A17953" w:rsidP="00FC28A4">
            <w:pPr>
              <w:widowControl w:val="0"/>
              <w:autoSpaceDE w:val="0"/>
              <w:autoSpaceDN w:val="0"/>
              <w:adjustRightInd w:val="0"/>
              <w:spacing w:after="240"/>
              <w:jc w:val="center"/>
              <w:rPr>
                <w:rFonts w:ascii="Helvetica Neue" w:hAnsi="Helvetica Neue" w:cs="Times"/>
                <w:b/>
              </w:rPr>
            </w:pPr>
            <w:r w:rsidRPr="00AF3495">
              <w:rPr>
                <w:rFonts w:ascii="Helvetica Neue" w:hAnsi="Helvetica Neue" w:cs="Times"/>
                <w:b/>
              </w:rPr>
              <w:t>Event</w:t>
            </w:r>
          </w:p>
        </w:tc>
        <w:tc>
          <w:tcPr>
            <w:tcW w:w="6210" w:type="dxa"/>
            <w:shd w:val="clear" w:color="auto" w:fill="D9D9D9"/>
          </w:tcPr>
          <w:p w14:paraId="1E92FA9C" w14:textId="77777777" w:rsidR="00A17953" w:rsidRPr="00AF3495" w:rsidRDefault="00A17953" w:rsidP="00FC28A4">
            <w:pPr>
              <w:widowControl w:val="0"/>
              <w:autoSpaceDE w:val="0"/>
              <w:autoSpaceDN w:val="0"/>
              <w:adjustRightInd w:val="0"/>
              <w:spacing w:after="240"/>
              <w:jc w:val="center"/>
              <w:rPr>
                <w:rFonts w:ascii="Helvetica Neue" w:hAnsi="Helvetica Neue" w:cs="Times"/>
                <w:b/>
              </w:rPr>
            </w:pPr>
            <w:r>
              <w:rPr>
                <w:rFonts w:ascii="Helvetica Neue" w:hAnsi="Helvetica Neue" w:cs="Times"/>
                <w:b/>
              </w:rPr>
              <w:t>Deadline</w:t>
            </w:r>
          </w:p>
        </w:tc>
      </w:tr>
      <w:tr w:rsidR="00A17953" w14:paraId="7F8ADD66" w14:textId="77777777" w:rsidTr="00FC28A4">
        <w:tc>
          <w:tcPr>
            <w:tcW w:w="4590" w:type="dxa"/>
          </w:tcPr>
          <w:p w14:paraId="5D2C4552" w14:textId="77777777" w:rsidR="00A17953" w:rsidRDefault="00A17953" w:rsidP="00FC28A4">
            <w:pPr>
              <w:widowControl w:val="0"/>
              <w:autoSpaceDE w:val="0"/>
              <w:autoSpaceDN w:val="0"/>
              <w:adjustRightInd w:val="0"/>
              <w:spacing w:after="240"/>
              <w:rPr>
                <w:rFonts w:ascii="Helvetica Neue" w:hAnsi="Helvetica Neue" w:cs="Times"/>
              </w:rPr>
            </w:pPr>
            <w:r>
              <w:rPr>
                <w:rFonts w:ascii="Helvetica Neue" w:hAnsi="Helvetica Neue" w:cs="Times"/>
              </w:rPr>
              <w:t>Application Made Public</w:t>
            </w:r>
          </w:p>
        </w:tc>
        <w:tc>
          <w:tcPr>
            <w:tcW w:w="6210" w:type="dxa"/>
          </w:tcPr>
          <w:p w14:paraId="066C3070" w14:textId="77777777" w:rsidR="00A17953" w:rsidRDefault="00A17953" w:rsidP="00FC28A4">
            <w:pPr>
              <w:widowControl w:val="0"/>
              <w:autoSpaceDE w:val="0"/>
              <w:autoSpaceDN w:val="0"/>
              <w:adjustRightInd w:val="0"/>
              <w:spacing w:after="240"/>
              <w:rPr>
                <w:rFonts w:ascii="Helvetica Neue" w:hAnsi="Helvetica Neue" w:cs="Times"/>
              </w:rPr>
            </w:pPr>
          </w:p>
        </w:tc>
      </w:tr>
      <w:tr w:rsidR="00A17953" w14:paraId="714BD058" w14:textId="77777777" w:rsidTr="00FC28A4">
        <w:tc>
          <w:tcPr>
            <w:tcW w:w="4590" w:type="dxa"/>
          </w:tcPr>
          <w:p w14:paraId="0D5C9269" w14:textId="77777777" w:rsidR="00A17953" w:rsidRDefault="00A17953" w:rsidP="00FC28A4">
            <w:pPr>
              <w:widowControl w:val="0"/>
              <w:autoSpaceDE w:val="0"/>
              <w:autoSpaceDN w:val="0"/>
              <w:adjustRightInd w:val="0"/>
              <w:spacing w:after="240"/>
              <w:rPr>
                <w:rFonts w:ascii="Helvetica Neue" w:hAnsi="Helvetica Neue" w:cs="Times"/>
              </w:rPr>
            </w:pPr>
            <w:r>
              <w:rPr>
                <w:rFonts w:ascii="Helvetica Neue" w:hAnsi="Helvetica Neue" w:cs="Times"/>
              </w:rPr>
              <w:t>Applications Due</w:t>
            </w:r>
          </w:p>
        </w:tc>
        <w:tc>
          <w:tcPr>
            <w:tcW w:w="6210" w:type="dxa"/>
          </w:tcPr>
          <w:p w14:paraId="33697F77" w14:textId="77777777" w:rsidR="00A17953" w:rsidRDefault="00A17953" w:rsidP="00FC28A4">
            <w:pPr>
              <w:widowControl w:val="0"/>
              <w:autoSpaceDE w:val="0"/>
              <w:autoSpaceDN w:val="0"/>
              <w:adjustRightInd w:val="0"/>
              <w:spacing w:after="240"/>
              <w:rPr>
                <w:rFonts w:ascii="Helvetica Neue" w:hAnsi="Helvetica Neue" w:cs="Times"/>
              </w:rPr>
            </w:pPr>
            <w:r>
              <w:rPr>
                <w:rFonts w:ascii="Helvetica Neue" w:hAnsi="Helvetica Neue" w:cs="Times"/>
              </w:rPr>
              <w:t>(include date and time)</w:t>
            </w:r>
          </w:p>
        </w:tc>
      </w:tr>
      <w:tr w:rsidR="00A17953" w14:paraId="79C41128" w14:textId="77777777" w:rsidTr="00FC28A4">
        <w:tc>
          <w:tcPr>
            <w:tcW w:w="4590" w:type="dxa"/>
          </w:tcPr>
          <w:p w14:paraId="0484B130" w14:textId="77777777" w:rsidR="00A17953" w:rsidRDefault="00A17953" w:rsidP="00FC28A4">
            <w:pPr>
              <w:widowControl w:val="0"/>
              <w:autoSpaceDE w:val="0"/>
              <w:autoSpaceDN w:val="0"/>
              <w:adjustRightInd w:val="0"/>
              <w:spacing w:after="240"/>
              <w:rPr>
                <w:rFonts w:ascii="Helvetica Neue" w:hAnsi="Helvetica Neue" w:cs="Times"/>
              </w:rPr>
            </w:pPr>
            <w:r>
              <w:rPr>
                <w:rFonts w:ascii="Helvetica Neue" w:hAnsi="Helvetica Neue" w:cs="Times"/>
              </w:rPr>
              <w:t xml:space="preserve">Admissions Lottery (no later than 1 week) </w:t>
            </w:r>
          </w:p>
        </w:tc>
        <w:tc>
          <w:tcPr>
            <w:tcW w:w="6210" w:type="dxa"/>
          </w:tcPr>
          <w:p w14:paraId="718E4398" w14:textId="77777777" w:rsidR="00A17953" w:rsidRDefault="00A17953" w:rsidP="00FC28A4">
            <w:pPr>
              <w:widowControl w:val="0"/>
              <w:autoSpaceDE w:val="0"/>
              <w:autoSpaceDN w:val="0"/>
              <w:adjustRightInd w:val="0"/>
              <w:spacing w:after="240"/>
              <w:rPr>
                <w:rFonts w:ascii="Helvetica Neue" w:hAnsi="Helvetica Neue" w:cs="Times"/>
              </w:rPr>
            </w:pPr>
          </w:p>
        </w:tc>
      </w:tr>
      <w:tr w:rsidR="00A17953" w14:paraId="2696738C" w14:textId="77777777" w:rsidTr="00FC28A4">
        <w:tc>
          <w:tcPr>
            <w:tcW w:w="4590" w:type="dxa"/>
          </w:tcPr>
          <w:p w14:paraId="71D31DF2" w14:textId="77777777" w:rsidR="00A17953" w:rsidRDefault="00A17953" w:rsidP="00FC28A4">
            <w:pPr>
              <w:widowControl w:val="0"/>
              <w:autoSpaceDE w:val="0"/>
              <w:autoSpaceDN w:val="0"/>
              <w:adjustRightInd w:val="0"/>
              <w:spacing w:after="240"/>
              <w:rPr>
                <w:rFonts w:ascii="Helvetica Neue" w:hAnsi="Helvetica Neue" w:cs="Times"/>
              </w:rPr>
            </w:pPr>
            <w:r>
              <w:rPr>
                <w:rFonts w:ascii="Helvetica Neue" w:hAnsi="Helvetica Neue" w:cs="Times"/>
              </w:rPr>
              <w:t>Second Enrollment due date (if needed)</w:t>
            </w:r>
          </w:p>
        </w:tc>
        <w:tc>
          <w:tcPr>
            <w:tcW w:w="6210" w:type="dxa"/>
          </w:tcPr>
          <w:p w14:paraId="4B30B4D7" w14:textId="77777777" w:rsidR="00A17953" w:rsidRDefault="00A17953" w:rsidP="00FC28A4">
            <w:pPr>
              <w:widowControl w:val="0"/>
              <w:autoSpaceDE w:val="0"/>
              <w:autoSpaceDN w:val="0"/>
              <w:adjustRightInd w:val="0"/>
              <w:spacing w:after="240"/>
              <w:rPr>
                <w:rFonts w:ascii="Helvetica Neue" w:hAnsi="Helvetica Neue" w:cs="Times"/>
              </w:rPr>
            </w:pPr>
          </w:p>
        </w:tc>
      </w:tr>
      <w:tr w:rsidR="00A17953" w14:paraId="482E92EA" w14:textId="77777777" w:rsidTr="00FC28A4">
        <w:tc>
          <w:tcPr>
            <w:tcW w:w="4590" w:type="dxa"/>
          </w:tcPr>
          <w:p w14:paraId="74DB9AB9" w14:textId="77777777" w:rsidR="00A17953" w:rsidRDefault="00A17953" w:rsidP="00FC28A4">
            <w:pPr>
              <w:widowControl w:val="0"/>
              <w:autoSpaceDE w:val="0"/>
              <w:autoSpaceDN w:val="0"/>
              <w:adjustRightInd w:val="0"/>
              <w:spacing w:after="240"/>
              <w:rPr>
                <w:rFonts w:ascii="Helvetica Neue" w:hAnsi="Helvetica Neue" w:cs="Times"/>
              </w:rPr>
            </w:pPr>
            <w:r>
              <w:rPr>
                <w:rFonts w:ascii="Helvetica Neue" w:hAnsi="Helvetica Neue" w:cs="Times"/>
              </w:rPr>
              <w:t>School notifies admitted students</w:t>
            </w:r>
          </w:p>
        </w:tc>
        <w:tc>
          <w:tcPr>
            <w:tcW w:w="6210" w:type="dxa"/>
          </w:tcPr>
          <w:p w14:paraId="27CB9562" w14:textId="77777777" w:rsidR="00A17953" w:rsidRDefault="00A17953" w:rsidP="00FC28A4">
            <w:pPr>
              <w:widowControl w:val="0"/>
              <w:autoSpaceDE w:val="0"/>
              <w:autoSpaceDN w:val="0"/>
              <w:adjustRightInd w:val="0"/>
              <w:spacing w:after="240"/>
              <w:rPr>
                <w:rFonts w:ascii="Helvetica Neue" w:hAnsi="Helvetica Neue" w:cs="Times"/>
              </w:rPr>
            </w:pPr>
          </w:p>
        </w:tc>
      </w:tr>
      <w:tr w:rsidR="00A17953" w14:paraId="6FC77823" w14:textId="77777777" w:rsidTr="00FC28A4">
        <w:tc>
          <w:tcPr>
            <w:tcW w:w="4590" w:type="dxa"/>
          </w:tcPr>
          <w:p w14:paraId="3DC6EB55" w14:textId="77777777" w:rsidR="00A17953" w:rsidRDefault="00A17953" w:rsidP="00FC28A4">
            <w:pPr>
              <w:widowControl w:val="0"/>
              <w:autoSpaceDE w:val="0"/>
              <w:autoSpaceDN w:val="0"/>
              <w:adjustRightInd w:val="0"/>
              <w:spacing w:after="240"/>
              <w:rPr>
                <w:rFonts w:ascii="Helvetica Neue" w:hAnsi="Helvetica Neue" w:cs="Times"/>
              </w:rPr>
            </w:pPr>
            <w:r>
              <w:rPr>
                <w:rFonts w:ascii="Helvetica Neue" w:hAnsi="Helvetica Neue" w:cs="Times"/>
              </w:rPr>
              <w:t>Intent to Enroll forms due</w:t>
            </w:r>
          </w:p>
        </w:tc>
        <w:tc>
          <w:tcPr>
            <w:tcW w:w="6210" w:type="dxa"/>
          </w:tcPr>
          <w:p w14:paraId="133EEAEE" w14:textId="77777777" w:rsidR="00A17953" w:rsidRDefault="00A17953" w:rsidP="00FC28A4">
            <w:pPr>
              <w:widowControl w:val="0"/>
              <w:autoSpaceDE w:val="0"/>
              <w:autoSpaceDN w:val="0"/>
              <w:adjustRightInd w:val="0"/>
              <w:spacing w:after="240"/>
              <w:rPr>
                <w:rFonts w:ascii="Helvetica Neue" w:hAnsi="Helvetica Neue" w:cs="Times"/>
              </w:rPr>
            </w:pPr>
          </w:p>
        </w:tc>
      </w:tr>
    </w:tbl>
    <w:p w14:paraId="5258C216" w14:textId="77777777" w:rsidR="00A17953" w:rsidRDefault="00A17953" w:rsidP="00362916">
      <w:pPr>
        <w:widowControl w:val="0"/>
        <w:autoSpaceDE w:val="0"/>
        <w:autoSpaceDN w:val="0"/>
        <w:adjustRightInd w:val="0"/>
        <w:spacing w:after="240"/>
        <w:rPr>
          <w:rFonts w:ascii="Helvetica Neue" w:hAnsi="Helvetica Neue" w:cs="Arial Narrow"/>
          <w:b/>
        </w:rPr>
      </w:pPr>
    </w:p>
    <w:p w14:paraId="606BAB1C" w14:textId="56D9930E" w:rsidR="00AF3495" w:rsidRDefault="00AF3495" w:rsidP="00362916">
      <w:pPr>
        <w:widowControl w:val="0"/>
        <w:autoSpaceDE w:val="0"/>
        <w:autoSpaceDN w:val="0"/>
        <w:adjustRightInd w:val="0"/>
        <w:spacing w:after="240"/>
        <w:rPr>
          <w:rFonts w:ascii="Helvetica Neue" w:hAnsi="Helvetica Neue" w:cs="Arial Narrow"/>
        </w:rPr>
      </w:pPr>
      <w:r>
        <w:rPr>
          <w:rFonts w:ascii="Helvetica Neue" w:hAnsi="Helvetica Neue" w:cs="Arial Narrow"/>
          <w:b/>
        </w:rPr>
        <w:t xml:space="preserve">1. </w:t>
      </w:r>
      <w:r w:rsidR="00362916" w:rsidRPr="00AF3495">
        <w:rPr>
          <w:rFonts w:ascii="Helvetica Neue" w:hAnsi="Helvetica Neue" w:cs="Arial Narrow"/>
          <w:b/>
        </w:rPr>
        <w:t>SCHOOL will start its formal recruitment and enrollment period on</w:t>
      </w:r>
      <w:r w:rsidRPr="00AF3495">
        <w:rPr>
          <w:rFonts w:ascii="Helvetica Neue" w:hAnsi="Helvetica Neue" w:cs="Arial Narrow"/>
          <w:b/>
        </w:rPr>
        <w:t>:</w:t>
      </w:r>
      <w:r w:rsidR="00362916" w:rsidRPr="00362916">
        <w:rPr>
          <w:rFonts w:ascii="Helvetica Neue" w:hAnsi="Helvetica Neue" w:cs="Arial Narrow"/>
        </w:rPr>
        <w:t xml:space="preserve"> </w:t>
      </w:r>
      <w:r w:rsidR="0043742A">
        <w:rPr>
          <w:rFonts w:ascii="Helvetica Neue" w:hAnsi="Helvetica Neue" w:cs="Arial Narrow"/>
        </w:rPr>
        <w:t>MONTH</w:t>
      </w:r>
      <w:r w:rsidR="006674BA">
        <w:rPr>
          <w:rFonts w:ascii="Helvetica Neue" w:hAnsi="Helvetica Neue" w:cs="Arial Narrow"/>
        </w:rPr>
        <w:t xml:space="preserve"> XX</w:t>
      </w:r>
      <w:r w:rsidR="00362916" w:rsidRPr="00362916">
        <w:rPr>
          <w:rFonts w:ascii="Helvetica Neue" w:hAnsi="Helvetica Neue" w:cs="Arial Narrow"/>
        </w:rPr>
        <w:t xml:space="preserve">. </w:t>
      </w:r>
      <w:r w:rsidR="00E50008">
        <w:rPr>
          <w:rFonts w:ascii="Helvetica Neue" w:hAnsi="Helvetica Neue" w:cs="Arial Narrow"/>
        </w:rPr>
        <w:t>SCHOOL</w:t>
      </w:r>
      <w:r w:rsidR="00362916" w:rsidRPr="00362916">
        <w:rPr>
          <w:rFonts w:ascii="Helvetica Neue" w:hAnsi="Helvetica Neue" w:cs="Arial Narrow"/>
        </w:rPr>
        <w:t xml:space="preserve"> will advertise for open registration at</w:t>
      </w:r>
      <w:r w:rsidR="00362916">
        <w:rPr>
          <w:rFonts w:ascii="Helvetica Neue" w:hAnsi="Helvetica Neue" w:cs="Arial Narrow"/>
        </w:rPr>
        <w:t xml:space="preserve"> this time (please see section I</w:t>
      </w:r>
      <w:r w:rsidR="00362916" w:rsidRPr="00362916">
        <w:rPr>
          <w:rFonts w:ascii="Helvetica Neue" w:hAnsi="Helvetica Neue" w:cs="Arial Narrow"/>
        </w:rPr>
        <w:t xml:space="preserve">, above, for more information about recruitment plan); all interested parties will be able to meet with the </w:t>
      </w:r>
      <w:r w:rsidR="00362916">
        <w:rPr>
          <w:rFonts w:ascii="Helvetica Neue" w:hAnsi="Helvetica Neue" w:cs="Arial Narrow"/>
        </w:rPr>
        <w:t>SCHOOL’S</w:t>
      </w:r>
      <w:r w:rsidR="00362916" w:rsidRPr="00362916">
        <w:rPr>
          <w:rFonts w:ascii="Helvetica Neue" w:hAnsi="Helvetica Neue" w:cs="Arial Narrow"/>
        </w:rPr>
        <w:t xml:space="preserve"> staff and learn about the mission, vision, structure and expectations of the school. Applications can be submitted in-person or can be mailed to the address listed on the application. </w:t>
      </w:r>
    </w:p>
    <w:p w14:paraId="7F999FE2" w14:textId="31FE6BDD" w:rsidR="00420EAE" w:rsidRDefault="00420EAE" w:rsidP="00362916">
      <w:pPr>
        <w:widowControl w:val="0"/>
        <w:autoSpaceDE w:val="0"/>
        <w:autoSpaceDN w:val="0"/>
        <w:adjustRightInd w:val="0"/>
        <w:spacing w:after="240"/>
        <w:rPr>
          <w:rFonts w:ascii="Helvetica Neue" w:hAnsi="Helvetica Neue" w:cs="Arial Narrow"/>
        </w:rPr>
      </w:pPr>
      <w:r>
        <w:rPr>
          <w:rFonts w:ascii="Helvetica Neue" w:hAnsi="Helvetica Neue" w:cs="Arial Narrow"/>
        </w:rPr>
        <w:t xml:space="preserve">Because preference is given to siblings in the event of a random, public lottery, the application will ask parents/guardians to identify if they are applying to enroll two students who are siblings.  </w:t>
      </w:r>
      <w:r w:rsidR="00997EDF">
        <w:rPr>
          <w:rFonts w:ascii="Helvetica Neue" w:hAnsi="Helvetica Neue" w:cs="Arial Narrow"/>
        </w:rPr>
        <w:t>School will track sibling applicants on an on-going basis,</w:t>
      </w:r>
      <w:r w:rsidR="004B0FC8">
        <w:rPr>
          <w:rFonts w:ascii="Helvetica Neue" w:hAnsi="Helvetica Neue" w:cs="Arial Narrow"/>
        </w:rPr>
        <w:t xml:space="preserve"> and confirm with parents/guardian if students are eligible for the preference in advance,</w:t>
      </w:r>
      <w:r w:rsidR="00997EDF">
        <w:rPr>
          <w:rFonts w:ascii="Helvetica Neue" w:hAnsi="Helvetica Neue" w:cs="Arial Narrow"/>
        </w:rPr>
        <w:t xml:space="preserve"> to ensure a streamlined lottery process, if necessary. </w:t>
      </w:r>
    </w:p>
    <w:p w14:paraId="7AA202E8" w14:textId="7447F7EA" w:rsidR="00420EAE" w:rsidRDefault="00420EAE" w:rsidP="00362916">
      <w:pPr>
        <w:widowControl w:val="0"/>
        <w:autoSpaceDE w:val="0"/>
        <w:autoSpaceDN w:val="0"/>
        <w:adjustRightInd w:val="0"/>
        <w:spacing w:after="240"/>
        <w:rPr>
          <w:rFonts w:ascii="Helvetica Neue" w:hAnsi="Helvetica Neue" w:cs="Arial Narrow"/>
        </w:rPr>
      </w:pPr>
      <w:r>
        <w:rPr>
          <w:rFonts w:ascii="Helvetica Neue" w:hAnsi="Helvetica Neue" w:cs="Arial Narrow"/>
        </w:rPr>
        <w:t>School defines sibling as: XX</w:t>
      </w:r>
    </w:p>
    <w:p w14:paraId="15ED44FE" w14:textId="77777777" w:rsidR="004B0FC8" w:rsidRDefault="004B0FC8" w:rsidP="00362916">
      <w:pPr>
        <w:widowControl w:val="0"/>
        <w:autoSpaceDE w:val="0"/>
        <w:autoSpaceDN w:val="0"/>
        <w:adjustRightInd w:val="0"/>
        <w:spacing w:after="240"/>
        <w:rPr>
          <w:rFonts w:ascii="Helvetica Neue" w:hAnsi="Helvetica Neue" w:cs="Arial Narrow"/>
          <w:b/>
        </w:rPr>
      </w:pPr>
    </w:p>
    <w:p w14:paraId="20D8294A" w14:textId="23E9AAF0" w:rsidR="00AF3495" w:rsidRPr="00AF3495" w:rsidRDefault="00AF3495" w:rsidP="00362916">
      <w:pPr>
        <w:widowControl w:val="0"/>
        <w:autoSpaceDE w:val="0"/>
        <w:autoSpaceDN w:val="0"/>
        <w:adjustRightInd w:val="0"/>
        <w:spacing w:after="240"/>
        <w:rPr>
          <w:rFonts w:ascii="Helvetica Neue" w:hAnsi="Helvetica Neue" w:cs="Times"/>
        </w:rPr>
      </w:pPr>
      <w:r>
        <w:rPr>
          <w:rFonts w:ascii="Helvetica Neue" w:hAnsi="Helvetica Neue" w:cs="Arial Narrow"/>
          <w:b/>
        </w:rPr>
        <w:t xml:space="preserve">2. </w:t>
      </w:r>
      <w:r w:rsidRPr="00AF3495">
        <w:rPr>
          <w:rFonts w:ascii="Helvetica Neue" w:hAnsi="Helvetica Neue" w:cs="Arial Narrow"/>
          <w:b/>
        </w:rPr>
        <w:t>SCHOOL will</w:t>
      </w:r>
      <w:r w:rsidR="00362916" w:rsidRPr="00AF3495">
        <w:rPr>
          <w:rFonts w:ascii="Helvetica Neue" w:hAnsi="Helvetica Neue" w:cs="Arial Narrow"/>
          <w:b/>
        </w:rPr>
        <w:t xml:space="preserve"> stop receiving applications</w:t>
      </w:r>
      <w:r w:rsidR="00362916">
        <w:rPr>
          <w:rFonts w:ascii="Helvetica Neue" w:hAnsi="Helvetica Neue" w:cs="Arial Narrow"/>
        </w:rPr>
        <w:t xml:space="preserve"> </w:t>
      </w:r>
      <w:r w:rsidR="00362916" w:rsidRPr="00AF3495">
        <w:rPr>
          <w:rFonts w:ascii="Helvetica Neue" w:hAnsi="Helvetica Neue" w:cs="Arial Narrow"/>
          <w:b/>
        </w:rPr>
        <w:t>at</w:t>
      </w:r>
      <w:r>
        <w:rPr>
          <w:rFonts w:ascii="Helvetica Neue" w:hAnsi="Helvetica Neue" w:cs="Arial Narrow"/>
        </w:rPr>
        <w:t>:</w:t>
      </w:r>
      <w:r w:rsidR="00362916">
        <w:rPr>
          <w:rFonts w:ascii="Helvetica Neue" w:hAnsi="Helvetica Neue" w:cs="Arial Narrow"/>
        </w:rPr>
        <w:t xml:space="preserve"> X</w:t>
      </w:r>
      <w:r w:rsidR="00362916" w:rsidRPr="00362916">
        <w:rPr>
          <w:rFonts w:ascii="Helvetica Neue" w:hAnsi="Helvetica Neue" w:cs="Arial Narrow"/>
        </w:rPr>
        <w:t xml:space="preserve">:00 pm on </w:t>
      </w:r>
      <w:r w:rsidR="00362916">
        <w:rPr>
          <w:rFonts w:ascii="Helvetica Neue" w:hAnsi="Helvetica Neue" w:cs="Arial Narrow"/>
        </w:rPr>
        <w:t>XX</w:t>
      </w:r>
      <w:r w:rsidR="00362916" w:rsidRPr="00362916">
        <w:rPr>
          <w:rFonts w:ascii="Helvetica Neue" w:hAnsi="Helvetica Neue" w:cs="Arial Narrow"/>
        </w:rPr>
        <w:t xml:space="preserve">, </w:t>
      </w:r>
      <w:r w:rsidR="00362916">
        <w:rPr>
          <w:rFonts w:ascii="Helvetica Neue" w:hAnsi="Helvetica Neue" w:cs="Arial Narrow"/>
        </w:rPr>
        <w:t xml:space="preserve">XX, </w:t>
      </w:r>
      <w:proofErr w:type="gramStart"/>
      <w:r w:rsidR="00362916">
        <w:rPr>
          <w:rFonts w:ascii="Helvetica Neue" w:hAnsi="Helvetica Neue" w:cs="Arial Narrow"/>
        </w:rPr>
        <w:t>XX</w:t>
      </w:r>
      <w:proofErr w:type="gramEnd"/>
      <w:r w:rsidR="00362916" w:rsidRPr="00362916">
        <w:rPr>
          <w:rFonts w:ascii="Helvetica Neue" w:hAnsi="Helvetica Neue" w:cs="Arial Narrow"/>
        </w:rPr>
        <w:t xml:space="preserve">, thus any mailed application must be postmarked no later than this date. Any applications received after this time and date will be placed at the end of the </w:t>
      </w:r>
      <w:r w:rsidR="00434CE8">
        <w:rPr>
          <w:rFonts w:ascii="Helvetica Neue" w:hAnsi="Helvetica Neue" w:cs="Arial Narrow"/>
        </w:rPr>
        <w:t xml:space="preserve">lottery-generated </w:t>
      </w:r>
      <w:r w:rsidR="00362916" w:rsidRPr="00362916">
        <w:rPr>
          <w:rFonts w:ascii="Helvetica Neue" w:hAnsi="Helvetica Neue" w:cs="Arial Narrow"/>
        </w:rPr>
        <w:t xml:space="preserve">waitlist. </w:t>
      </w:r>
      <w:r w:rsidRPr="00362916">
        <w:rPr>
          <w:rFonts w:ascii="Helvetica Neue" w:hAnsi="Helvetica Neue" w:cs="Arial Narrow"/>
        </w:rPr>
        <w:t xml:space="preserve">All applications received in person will receive a </w:t>
      </w:r>
      <w:r>
        <w:rPr>
          <w:rFonts w:ascii="Helvetica Neue" w:hAnsi="Helvetica Neue" w:cs="Arial Narrow"/>
        </w:rPr>
        <w:t xml:space="preserve">confirmation </w:t>
      </w:r>
      <w:r w:rsidRPr="00362916">
        <w:rPr>
          <w:rFonts w:ascii="Helvetica Neue" w:hAnsi="Helvetica Neue" w:cs="Arial Narrow"/>
        </w:rPr>
        <w:t xml:space="preserve">receipt. Families are welcome to mail or email their application to an address still to be determined. An acknowledgement letter will be sent upon receipt of the mail or email application, but if a family does not receive or keep this receipt </w:t>
      </w:r>
      <w:r>
        <w:rPr>
          <w:rFonts w:ascii="Helvetica Neue" w:hAnsi="Helvetica Neue" w:cs="Arial Narrow"/>
        </w:rPr>
        <w:t>SCHOOL</w:t>
      </w:r>
      <w:r w:rsidRPr="00362916">
        <w:rPr>
          <w:rFonts w:ascii="Helvetica Neue" w:hAnsi="Helvetica Neue" w:cs="Arial Narrow"/>
        </w:rPr>
        <w:t xml:space="preserve"> is not responsible for claims that an</w:t>
      </w:r>
      <w:r w:rsidR="00F726DA">
        <w:rPr>
          <w:rFonts w:ascii="Helvetica Neue" w:hAnsi="Helvetica Neue" w:cs="Arial Narrow"/>
        </w:rPr>
        <w:t xml:space="preserve"> application was sent by mail but</w:t>
      </w:r>
      <w:r w:rsidRPr="00362916">
        <w:rPr>
          <w:rFonts w:ascii="Helvetica Neue" w:hAnsi="Helvetica Neue" w:cs="Arial Narrow"/>
        </w:rPr>
        <w:t xml:space="preserve"> not received by the deadline. (All receipts will be closely tracked and it is highly unlikely </w:t>
      </w:r>
      <w:r w:rsidR="00F726DA">
        <w:rPr>
          <w:rFonts w:ascii="Helvetica Neue" w:hAnsi="Helvetica Neue" w:cs="Arial Narrow"/>
        </w:rPr>
        <w:t>SCHOOL</w:t>
      </w:r>
      <w:r w:rsidRPr="00362916">
        <w:rPr>
          <w:rFonts w:ascii="Helvetica Neue" w:hAnsi="Helvetica Neue" w:cs="Arial Narrow"/>
        </w:rPr>
        <w:t xml:space="preserve"> will lose the record, but </w:t>
      </w:r>
      <w:r w:rsidR="00E50008">
        <w:rPr>
          <w:rFonts w:ascii="Helvetica Neue" w:hAnsi="Helvetica Neue" w:cs="Arial Narrow"/>
        </w:rPr>
        <w:t>SCHOOL</w:t>
      </w:r>
      <w:r w:rsidRPr="00362916">
        <w:rPr>
          <w:rFonts w:ascii="Helvetica Neue" w:hAnsi="Helvetica Neue" w:cs="Arial Narrow"/>
        </w:rPr>
        <w:t xml:space="preserve"> cannot take responsibility should an application be unaccounted for and the family does not have their record).</w:t>
      </w:r>
    </w:p>
    <w:p w14:paraId="73BCAEFC" w14:textId="697FD989" w:rsidR="009361A4" w:rsidRPr="009361A4" w:rsidRDefault="009361A4" w:rsidP="00362916">
      <w:pPr>
        <w:widowControl w:val="0"/>
        <w:autoSpaceDE w:val="0"/>
        <w:autoSpaceDN w:val="0"/>
        <w:adjustRightInd w:val="0"/>
        <w:spacing w:after="240"/>
        <w:rPr>
          <w:rFonts w:ascii="Helvetica Neue" w:hAnsi="Helvetica Neue" w:cs="Arial Narrow"/>
          <w:position w:val="8"/>
        </w:rPr>
      </w:pPr>
      <w:r>
        <w:rPr>
          <w:rFonts w:ascii="Helvetica Neue" w:hAnsi="Helvetica Neue" w:cs="Arial Narrow"/>
          <w:b/>
        </w:rPr>
        <w:t>3</w:t>
      </w:r>
      <w:r w:rsidRPr="00AF3495">
        <w:rPr>
          <w:rFonts w:ascii="Helvetica Neue" w:hAnsi="Helvetica Neue" w:cs="Arial Narrow"/>
          <w:b/>
        </w:rPr>
        <w:t>.</w:t>
      </w:r>
      <w:r>
        <w:rPr>
          <w:rFonts w:ascii="Helvetica Neue" w:hAnsi="Helvetica Neue" w:cs="Arial Narrow"/>
        </w:rPr>
        <w:t xml:space="preserve"> </w:t>
      </w:r>
      <w:r w:rsidRPr="00AF3495">
        <w:rPr>
          <w:rFonts w:ascii="Helvetica Neue" w:hAnsi="Helvetica Neue" w:cs="Arial Narrow"/>
          <w:b/>
        </w:rPr>
        <w:t xml:space="preserve">Should there be more applicants than seats </w:t>
      </w:r>
      <w:r w:rsidR="00FE28D9">
        <w:rPr>
          <w:rFonts w:ascii="Helvetica Neue" w:hAnsi="Helvetica Neue" w:cs="Arial Narrow"/>
          <w:b/>
        </w:rPr>
        <w:t xml:space="preserve">available, </w:t>
      </w:r>
      <w:r>
        <w:rPr>
          <w:rFonts w:ascii="Helvetica Neue" w:hAnsi="Helvetica Neue" w:cs="Arial Narrow"/>
          <w:b/>
        </w:rPr>
        <w:t>SCHOOL</w:t>
      </w:r>
      <w:r w:rsidRPr="00AF3495">
        <w:rPr>
          <w:rFonts w:ascii="Helvetica Neue" w:hAnsi="Helvetica Neue" w:cs="Arial Narrow"/>
          <w:b/>
        </w:rPr>
        <w:t xml:space="preserve"> will hold an admissions lottery</w:t>
      </w:r>
      <w:r w:rsidRPr="00362916">
        <w:rPr>
          <w:rFonts w:ascii="Helvetica Neue" w:hAnsi="Helvetica Neue" w:cs="Arial Narrow"/>
        </w:rPr>
        <w:t xml:space="preserve"> </w:t>
      </w:r>
      <w:r w:rsidRPr="00AF3495">
        <w:rPr>
          <w:rFonts w:ascii="Helvetica Neue" w:hAnsi="Helvetica Neue" w:cs="Arial Narrow"/>
          <w:b/>
        </w:rPr>
        <w:t>on</w:t>
      </w:r>
      <w:r>
        <w:rPr>
          <w:rFonts w:ascii="Helvetica Neue" w:hAnsi="Helvetica Neue" w:cs="Arial Narrow"/>
        </w:rPr>
        <w:t>:</w:t>
      </w:r>
      <w:r w:rsidRPr="00362916">
        <w:rPr>
          <w:rFonts w:ascii="Helvetica Neue" w:hAnsi="Helvetica Neue" w:cs="Arial Narrow"/>
        </w:rPr>
        <w:t xml:space="preserve"> </w:t>
      </w:r>
      <w:r>
        <w:rPr>
          <w:rFonts w:ascii="Helvetica Neue" w:hAnsi="Helvetica Neue" w:cs="Arial Narrow"/>
        </w:rPr>
        <w:t>XX</w:t>
      </w:r>
      <w:r w:rsidRPr="00362916">
        <w:rPr>
          <w:rFonts w:ascii="Helvetica Neue" w:hAnsi="Helvetica Neue" w:cs="Arial Narrow"/>
        </w:rPr>
        <w:t xml:space="preserve">, </w:t>
      </w:r>
      <w:r>
        <w:rPr>
          <w:rFonts w:ascii="Helvetica Neue" w:hAnsi="Helvetica Neue" w:cs="Arial Narrow"/>
        </w:rPr>
        <w:t>MONTH X</w:t>
      </w:r>
      <w:r w:rsidRPr="00362916">
        <w:rPr>
          <w:rFonts w:ascii="Helvetica Neue" w:hAnsi="Helvetica Neue" w:cs="Arial Narrow"/>
        </w:rPr>
        <w:t xml:space="preserve"> - ensuring that a random selection process is used in admission. As required by Washington state law, </w:t>
      </w:r>
      <w:r>
        <w:rPr>
          <w:rFonts w:ascii="Helvetica Neue" w:hAnsi="Helvetica Neue" w:cs="Arial Narrow"/>
        </w:rPr>
        <w:t>SCHOOL</w:t>
      </w:r>
      <w:r w:rsidRPr="00362916">
        <w:rPr>
          <w:rFonts w:ascii="Helvetica Neue" w:hAnsi="Helvetica Neue" w:cs="Arial Narrow"/>
        </w:rPr>
        <w:t xml:space="preserve"> will give an enrollment preference to siblings of already enrolled students.</w:t>
      </w:r>
      <w:r>
        <w:rPr>
          <w:rFonts w:ascii="Helvetica Neue" w:hAnsi="Helvetica Neue" w:cs="Arial Narrow"/>
          <w:position w:val="8"/>
        </w:rPr>
        <w:t>3</w:t>
      </w:r>
      <w:r w:rsidRPr="00362916">
        <w:rPr>
          <w:rFonts w:ascii="Helvetica Neue" w:hAnsi="Helvetica Neue" w:cs="Arial Narrow"/>
          <w:position w:val="8"/>
        </w:rPr>
        <w:t xml:space="preserve"> </w:t>
      </w:r>
      <w:r w:rsidRPr="00362916">
        <w:rPr>
          <w:rFonts w:ascii="Helvetica Neue" w:hAnsi="Helvetica Neue" w:cs="Arial Narrow"/>
        </w:rPr>
        <w:t xml:space="preserve">After the lottery is complete, all parents will be notified of the results of the lottery within 48 hours. Parents of accepted children will receive an Intent to Enroll form, which can either be picked up at the school, or mailed to the parent with a return envelope and postage included. </w:t>
      </w:r>
    </w:p>
    <w:p w14:paraId="005143CA" w14:textId="64520245" w:rsidR="009361A4" w:rsidRPr="004C73B2" w:rsidRDefault="009361A4" w:rsidP="00362916">
      <w:pPr>
        <w:widowControl w:val="0"/>
        <w:autoSpaceDE w:val="0"/>
        <w:autoSpaceDN w:val="0"/>
        <w:adjustRightInd w:val="0"/>
        <w:spacing w:after="240"/>
        <w:rPr>
          <w:rFonts w:ascii="Helvetica Neue" w:hAnsi="Helvetica Neue" w:cs="Arial Narrow"/>
          <w:b/>
        </w:rPr>
      </w:pPr>
      <w:r>
        <w:rPr>
          <w:rFonts w:ascii="Helvetica Neue" w:hAnsi="Helvetica Neue" w:cs="Arial Narrow"/>
          <w:b/>
        </w:rPr>
        <w:t>4</w:t>
      </w:r>
      <w:r w:rsidR="00AF3495">
        <w:rPr>
          <w:rFonts w:ascii="Helvetica Neue" w:hAnsi="Helvetica Neue" w:cs="Arial Narrow"/>
          <w:b/>
        </w:rPr>
        <w:t xml:space="preserve">. </w:t>
      </w:r>
      <w:r w:rsidR="00362916" w:rsidRPr="00AF3495">
        <w:rPr>
          <w:rFonts w:ascii="Helvetica Neue" w:hAnsi="Helvetica Neue" w:cs="Arial Narrow"/>
          <w:b/>
        </w:rPr>
        <w:t>If capacity is not reached, a second enrollment deadline will be established for</w:t>
      </w:r>
      <w:r w:rsidR="00AF3495">
        <w:rPr>
          <w:rFonts w:ascii="Helvetica Neue" w:hAnsi="Helvetica Neue" w:cs="Arial Narrow"/>
        </w:rPr>
        <w:t xml:space="preserve">: </w:t>
      </w:r>
      <w:r w:rsidR="00362916">
        <w:rPr>
          <w:rFonts w:ascii="Helvetica Neue" w:hAnsi="Helvetica Neue" w:cs="Arial Narrow"/>
        </w:rPr>
        <w:t>XX</w:t>
      </w:r>
      <w:r w:rsidR="00362916" w:rsidRPr="00362916">
        <w:rPr>
          <w:rFonts w:ascii="Helvetica Neue" w:hAnsi="Helvetica Neue" w:cs="Arial Narrow"/>
        </w:rPr>
        <w:t xml:space="preserve">, </w:t>
      </w:r>
      <w:r w:rsidR="0043742A">
        <w:rPr>
          <w:rFonts w:ascii="Helvetica Neue" w:hAnsi="Helvetica Neue" w:cs="Arial Narrow"/>
        </w:rPr>
        <w:t>MONTH</w:t>
      </w:r>
      <w:r w:rsidR="00362916">
        <w:rPr>
          <w:rFonts w:ascii="Helvetica Neue" w:hAnsi="Helvetica Neue" w:cs="Arial Narrow"/>
        </w:rPr>
        <w:t>, XX</w:t>
      </w:r>
      <w:r w:rsidR="004C73B2">
        <w:rPr>
          <w:rFonts w:ascii="Helvetica Neue" w:hAnsi="Helvetica Neue" w:cs="Arial Narrow"/>
        </w:rPr>
        <w:t xml:space="preserve"> </w:t>
      </w:r>
      <w:r w:rsidR="004C73B2">
        <w:rPr>
          <w:rFonts w:ascii="Helvetica Neue" w:hAnsi="Helvetica Neue" w:cs="Arial Narrow"/>
          <w:b/>
        </w:rPr>
        <w:t xml:space="preserve">and students will be added to the list on a first-come, first-serve basis. If the number of students surpasses the number of seats, the student is added to a waitlist, in the order that they submitted their application. </w:t>
      </w:r>
    </w:p>
    <w:p w14:paraId="48A24CF0" w14:textId="22CE13C8" w:rsidR="009361A4" w:rsidRPr="009361A4" w:rsidRDefault="009361A4" w:rsidP="00362916">
      <w:pPr>
        <w:widowControl w:val="0"/>
        <w:autoSpaceDE w:val="0"/>
        <w:autoSpaceDN w:val="0"/>
        <w:adjustRightInd w:val="0"/>
        <w:spacing w:after="240"/>
        <w:rPr>
          <w:rFonts w:ascii="Helvetica Neue" w:hAnsi="Helvetica Neue" w:cs="Arial Narrow"/>
          <w:position w:val="8"/>
        </w:rPr>
      </w:pPr>
      <w:r>
        <w:rPr>
          <w:rFonts w:ascii="Helvetica Neue" w:hAnsi="Helvetica Neue" w:cs="Arial Narrow"/>
          <w:b/>
        </w:rPr>
        <w:t>5</w:t>
      </w:r>
      <w:r w:rsidRPr="00AF3495">
        <w:rPr>
          <w:rFonts w:ascii="Helvetica Neue" w:hAnsi="Helvetica Neue" w:cs="Arial Narrow"/>
          <w:b/>
        </w:rPr>
        <w:t>.</w:t>
      </w:r>
      <w:r>
        <w:rPr>
          <w:rFonts w:ascii="Helvetica Neue" w:hAnsi="Helvetica Neue" w:cs="Arial Narrow"/>
        </w:rPr>
        <w:t xml:space="preserve"> </w:t>
      </w:r>
      <w:r w:rsidRPr="00AF3495">
        <w:rPr>
          <w:rFonts w:ascii="Helvetica Neue" w:hAnsi="Helvetica Neue" w:cs="Arial Narrow"/>
          <w:b/>
        </w:rPr>
        <w:t>Should there be more applicants than seats available</w:t>
      </w:r>
      <w:r>
        <w:rPr>
          <w:rFonts w:ascii="Helvetica Neue" w:hAnsi="Helvetica Neue" w:cs="Arial Narrow"/>
          <w:b/>
        </w:rPr>
        <w:t xml:space="preserve"> after the second enrollment deadline</w:t>
      </w:r>
      <w:r w:rsidRPr="00AF3495">
        <w:rPr>
          <w:rFonts w:ascii="Helvetica Neue" w:hAnsi="Helvetica Neue" w:cs="Arial Narrow"/>
          <w:b/>
        </w:rPr>
        <w:t xml:space="preserve">, </w:t>
      </w:r>
      <w:r>
        <w:rPr>
          <w:rFonts w:ascii="Helvetica Neue" w:hAnsi="Helvetica Neue" w:cs="Arial Narrow"/>
          <w:b/>
        </w:rPr>
        <w:t>SCHOOL</w:t>
      </w:r>
      <w:r w:rsidRPr="00AF3495">
        <w:rPr>
          <w:rFonts w:ascii="Helvetica Neue" w:hAnsi="Helvetica Neue" w:cs="Arial Narrow"/>
          <w:b/>
        </w:rPr>
        <w:t xml:space="preserve"> will </w:t>
      </w:r>
      <w:r w:rsidR="00F8362C">
        <w:rPr>
          <w:rFonts w:ascii="Helvetica Neue" w:hAnsi="Helvetica Neue" w:cs="Arial Narrow"/>
          <w:b/>
        </w:rPr>
        <w:t>create a waitlist and add students</w:t>
      </w:r>
      <w:r w:rsidR="00420EAE">
        <w:rPr>
          <w:rFonts w:ascii="Helvetica Neue" w:hAnsi="Helvetica Neue" w:cs="Arial Narrow"/>
        </w:rPr>
        <w:t>.</w:t>
      </w:r>
    </w:p>
    <w:p w14:paraId="53C92A19" w14:textId="090CF799" w:rsidR="00362916" w:rsidRDefault="009361A4" w:rsidP="00362916">
      <w:pPr>
        <w:widowControl w:val="0"/>
        <w:autoSpaceDE w:val="0"/>
        <w:autoSpaceDN w:val="0"/>
        <w:adjustRightInd w:val="0"/>
        <w:spacing w:after="240"/>
        <w:rPr>
          <w:rFonts w:ascii="Helvetica Neue" w:hAnsi="Helvetica Neue" w:cs="Arial Narrow"/>
        </w:rPr>
      </w:pPr>
      <w:r>
        <w:rPr>
          <w:rFonts w:ascii="Helvetica Neue" w:hAnsi="Helvetica Neue" w:cs="Arial Narrow"/>
          <w:b/>
        </w:rPr>
        <w:t>6</w:t>
      </w:r>
      <w:r w:rsidR="00AF3495" w:rsidRPr="00AF3495">
        <w:rPr>
          <w:rFonts w:ascii="Helvetica Neue" w:hAnsi="Helvetica Neue" w:cs="Arial Narrow"/>
          <w:b/>
        </w:rPr>
        <w:t xml:space="preserve">. </w:t>
      </w:r>
      <w:r w:rsidR="00362916" w:rsidRPr="00AF3495">
        <w:rPr>
          <w:rFonts w:ascii="Helvetica Neue" w:hAnsi="Helvetica Neue" w:cs="Arial Narrow"/>
          <w:b/>
        </w:rPr>
        <w:t>Parents will ha</w:t>
      </w:r>
      <w:r w:rsidR="00AF3495" w:rsidRPr="00AF3495">
        <w:rPr>
          <w:rFonts w:ascii="Helvetica Neue" w:hAnsi="Helvetica Neue" w:cs="Arial Narrow"/>
          <w:b/>
        </w:rPr>
        <w:t>ve fourteen days to submit the Intent to Enroll form</w:t>
      </w:r>
      <w:r w:rsidR="00362916" w:rsidRPr="00AF3495">
        <w:rPr>
          <w:rFonts w:ascii="Helvetica Neue" w:hAnsi="Helvetica Neue" w:cs="Arial Narrow"/>
          <w:b/>
        </w:rPr>
        <w:t>. Accordingly, it will be due no later</w:t>
      </w:r>
      <w:r w:rsidR="00AF3495">
        <w:rPr>
          <w:rFonts w:ascii="Helvetica Neue" w:hAnsi="Helvetica Neue" w:cs="Arial Narrow"/>
        </w:rPr>
        <w:t xml:space="preserve"> </w:t>
      </w:r>
      <w:r w:rsidR="00AF3495" w:rsidRPr="00AF3495">
        <w:rPr>
          <w:rFonts w:ascii="Helvetica Neue" w:hAnsi="Helvetica Neue" w:cs="Arial Narrow"/>
          <w:b/>
        </w:rPr>
        <w:t>than:</w:t>
      </w:r>
      <w:r w:rsidR="00362916" w:rsidRPr="00362916">
        <w:rPr>
          <w:rFonts w:ascii="Helvetica Neue" w:hAnsi="Helvetica Neue" w:cs="Arial Narrow"/>
        </w:rPr>
        <w:t xml:space="preserve"> </w:t>
      </w:r>
      <w:r w:rsidR="00362916">
        <w:rPr>
          <w:rFonts w:ascii="Helvetica Neue" w:hAnsi="Helvetica Neue" w:cs="Arial Narrow"/>
        </w:rPr>
        <w:t>XX</w:t>
      </w:r>
      <w:r w:rsidR="00362916" w:rsidRPr="00362916">
        <w:rPr>
          <w:rFonts w:ascii="Helvetica Neue" w:hAnsi="Helvetica Neue" w:cs="Arial Narrow"/>
        </w:rPr>
        <w:t xml:space="preserve">, </w:t>
      </w:r>
      <w:r w:rsidR="0043742A">
        <w:rPr>
          <w:rFonts w:ascii="Helvetica Neue" w:hAnsi="Helvetica Neue" w:cs="Arial Narrow"/>
        </w:rPr>
        <w:t>MONTH</w:t>
      </w:r>
      <w:r w:rsidR="00362916">
        <w:rPr>
          <w:rFonts w:ascii="Helvetica Neue" w:hAnsi="Helvetica Neue" w:cs="Arial Narrow"/>
        </w:rPr>
        <w:t>, XX</w:t>
      </w:r>
      <w:r w:rsidR="00362916" w:rsidRPr="00362916">
        <w:rPr>
          <w:rFonts w:ascii="Helvetica Neue" w:hAnsi="Helvetica Neue" w:cs="Arial Narrow"/>
        </w:rPr>
        <w:t>; if mailed, the intent</w:t>
      </w:r>
      <w:r w:rsidR="00FE28D9">
        <w:rPr>
          <w:rFonts w:ascii="Helvetica Neue" w:hAnsi="Helvetica Neue" w:cs="Arial Narrow"/>
        </w:rPr>
        <w:t xml:space="preserve"> to enroll form</w:t>
      </w:r>
      <w:r w:rsidR="00362916" w:rsidRPr="00362916">
        <w:rPr>
          <w:rFonts w:ascii="Helvetica Neue" w:hAnsi="Helvetica Neue" w:cs="Arial Narrow"/>
        </w:rPr>
        <w:t xml:space="preserve"> must be postmarked no later than this date. After this date, </w:t>
      </w:r>
      <w:r w:rsidR="00362916">
        <w:rPr>
          <w:rFonts w:ascii="Helvetica Neue" w:hAnsi="Helvetica Neue" w:cs="Arial Narrow"/>
        </w:rPr>
        <w:t>SCHOOL</w:t>
      </w:r>
      <w:r w:rsidR="00362916" w:rsidRPr="00362916">
        <w:rPr>
          <w:rFonts w:ascii="Helvetica Neue" w:hAnsi="Helvetica Neue" w:cs="Arial Narrow"/>
        </w:rPr>
        <w:t xml:space="preserve"> will attempt to verify personally with each parent by phone or at home that they are indeed forfeiting their seat at </w:t>
      </w:r>
      <w:r w:rsidR="00362916">
        <w:rPr>
          <w:rFonts w:ascii="Helvetica Neue" w:hAnsi="Helvetica Neue" w:cs="Arial Narrow"/>
        </w:rPr>
        <w:t>SCHOOL</w:t>
      </w:r>
      <w:r w:rsidR="00362916" w:rsidRPr="00362916">
        <w:rPr>
          <w:rFonts w:ascii="Helvetica Neue" w:hAnsi="Helvetica Neue" w:cs="Arial Narrow"/>
        </w:rPr>
        <w:t xml:space="preserve">. If </w:t>
      </w:r>
      <w:r w:rsidR="00250C96">
        <w:rPr>
          <w:rFonts w:ascii="Helvetica Neue" w:hAnsi="Helvetica Neue" w:cs="Arial Narrow"/>
        </w:rPr>
        <w:t>SCHOOL</w:t>
      </w:r>
      <w:r w:rsidR="00362916" w:rsidRPr="00362916">
        <w:rPr>
          <w:rFonts w:ascii="Helvetica Neue" w:hAnsi="Helvetica Neue" w:cs="Arial Narrow"/>
        </w:rPr>
        <w:t xml:space="preserve"> </w:t>
      </w:r>
      <w:r w:rsidR="00250C96">
        <w:rPr>
          <w:rFonts w:ascii="Helvetica Neue" w:hAnsi="Helvetica Neue" w:cs="Arial Narrow"/>
        </w:rPr>
        <w:t>is</w:t>
      </w:r>
      <w:r w:rsidR="00362916" w:rsidRPr="00362916">
        <w:rPr>
          <w:rFonts w:ascii="Helvetica Neue" w:hAnsi="Helvetica Neue" w:cs="Arial Narrow"/>
        </w:rPr>
        <w:t xml:space="preserve"> unsuccessful in contacting the family for verification </w:t>
      </w:r>
      <w:r w:rsidR="00250C96">
        <w:rPr>
          <w:rFonts w:ascii="Helvetica Neue" w:hAnsi="Helvetica Neue" w:cs="Arial Narrow"/>
        </w:rPr>
        <w:t>it</w:t>
      </w:r>
      <w:r w:rsidR="00362916" w:rsidRPr="00362916">
        <w:rPr>
          <w:rFonts w:ascii="Helvetica Neue" w:hAnsi="Helvetica Neue" w:cs="Arial Narrow"/>
        </w:rPr>
        <w:t xml:space="preserve"> will then give up their seat and place them on the waitlist. After</w:t>
      </w:r>
      <w:r w:rsidR="00362916">
        <w:rPr>
          <w:rFonts w:ascii="Helvetica Neue" w:hAnsi="Helvetica Neue" w:cs="Arial Narrow"/>
        </w:rPr>
        <w:t xml:space="preserve"> all seats have been assigned, the</w:t>
      </w:r>
      <w:r w:rsidR="00362916" w:rsidRPr="00362916">
        <w:rPr>
          <w:rFonts w:ascii="Helvetica Neue" w:hAnsi="Helvetica Neue" w:cs="Arial Narrow"/>
        </w:rPr>
        <w:t xml:space="preserve"> waiting list will be </w:t>
      </w:r>
      <w:r w:rsidR="00362916">
        <w:rPr>
          <w:rFonts w:ascii="Helvetica Neue" w:hAnsi="Helvetica Neue" w:cs="Arial Narrow"/>
        </w:rPr>
        <w:t>utilized</w:t>
      </w:r>
      <w:r w:rsidR="00362916" w:rsidRPr="00362916">
        <w:rPr>
          <w:rFonts w:ascii="Helvetica Neue" w:hAnsi="Helvetica Neue" w:cs="Arial Narrow"/>
        </w:rPr>
        <w:t xml:space="preserve"> for the remaining students who have registered in the event that a seat should open up. If there are still seats available after the lottery, </w:t>
      </w:r>
      <w:r w:rsidR="00250C96">
        <w:rPr>
          <w:rFonts w:ascii="Helvetica Neue" w:hAnsi="Helvetica Neue" w:cs="Arial Narrow"/>
        </w:rPr>
        <w:t>SCHOOL</w:t>
      </w:r>
      <w:r w:rsidR="00362916" w:rsidRPr="00362916">
        <w:rPr>
          <w:rFonts w:ascii="Helvetica Neue" w:hAnsi="Helvetica Neue" w:cs="Arial Narrow"/>
        </w:rPr>
        <w:t xml:space="preserve"> will begin accepting students on the waitlist. In all cases, </w:t>
      </w:r>
      <w:r w:rsidR="00B92388">
        <w:rPr>
          <w:rFonts w:ascii="Helvetica Neue" w:hAnsi="Helvetica Neue" w:cs="Arial Narrow"/>
        </w:rPr>
        <w:t>SCHOOL</w:t>
      </w:r>
      <w:r w:rsidR="00362916" w:rsidRPr="00362916">
        <w:rPr>
          <w:rFonts w:ascii="Helvetica Neue" w:hAnsi="Helvetica Neue" w:cs="Arial Narrow"/>
        </w:rPr>
        <w:t xml:space="preserve"> will adhere to any and all schedules and requirements pursuant to Washington State law concerning the recruitment and enrollment of students.</w:t>
      </w:r>
    </w:p>
    <w:p w14:paraId="621ED96C" w14:textId="7DBDAFF0" w:rsidR="007325DE" w:rsidRPr="00E844D6" w:rsidRDefault="00475BCC" w:rsidP="00362916">
      <w:pPr>
        <w:widowControl w:val="0"/>
        <w:autoSpaceDE w:val="0"/>
        <w:autoSpaceDN w:val="0"/>
        <w:adjustRightInd w:val="0"/>
        <w:spacing w:after="240"/>
        <w:rPr>
          <w:rFonts w:ascii="Helvetica Neue" w:hAnsi="Helvetica Neue" w:cs="Times"/>
          <w:sz w:val="20"/>
          <w:szCs w:val="20"/>
        </w:rPr>
      </w:pPr>
      <w:r>
        <w:rPr>
          <w:rFonts w:ascii="Helvetica Neue" w:hAnsi="Helvetica Neue" w:cs="Arial Narrow"/>
          <w:position w:val="8"/>
          <w:sz w:val="20"/>
          <w:szCs w:val="20"/>
        </w:rPr>
        <w:t>3</w:t>
      </w:r>
      <w:r w:rsidR="00201242" w:rsidRPr="005A44EC">
        <w:rPr>
          <w:rFonts w:ascii="Helvetica Neue" w:hAnsi="Helvetica Neue" w:cs="Arial Narrow"/>
          <w:position w:val="8"/>
          <w:sz w:val="20"/>
          <w:szCs w:val="20"/>
        </w:rPr>
        <w:t xml:space="preserve"> </w:t>
      </w:r>
      <w:r w:rsidR="00201242" w:rsidRPr="005A44EC">
        <w:rPr>
          <w:rFonts w:ascii="Helvetica Neue" w:hAnsi="Helvetica Neue" w:cs="Arial Narrow"/>
          <w:sz w:val="20"/>
          <w:szCs w:val="20"/>
        </w:rPr>
        <w:t>RCW 28A.710.050(4) </w:t>
      </w:r>
    </w:p>
    <w:p w14:paraId="6D990C02" w14:textId="375FE6BE" w:rsidR="00362916" w:rsidRPr="00362916" w:rsidRDefault="00AF314D" w:rsidP="00362916">
      <w:pPr>
        <w:widowControl w:val="0"/>
        <w:autoSpaceDE w:val="0"/>
        <w:autoSpaceDN w:val="0"/>
        <w:adjustRightInd w:val="0"/>
        <w:spacing w:after="240"/>
        <w:rPr>
          <w:rFonts w:ascii="Helvetica Neue" w:hAnsi="Helvetica Neue" w:cs="Times"/>
          <w:b/>
        </w:rPr>
      </w:pPr>
      <w:r>
        <w:rPr>
          <w:rFonts w:ascii="Helvetica Neue" w:hAnsi="Helvetica Neue" w:cs="Times"/>
          <w:b/>
        </w:rPr>
        <w:t>V</w:t>
      </w:r>
      <w:r w:rsidR="00B92388">
        <w:rPr>
          <w:rFonts w:ascii="Helvetica Neue" w:hAnsi="Helvetica Neue" w:cs="Times"/>
          <w:b/>
        </w:rPr>
        <w:t xml:space="preserve">. </w:t>
      </w:r>
      <w:r w:rsidR="00362916" w:rsidRPr="00362916">
        <w:rPr>
          <w:rFonts w:ascii="Helvetica Neue" w:hAnsi="Helvetica Neue" w:cs="Times"/>
          <w:b/>
        </w:rPr>
        <w:t xml:space="preserve">Lottery </w:t>
      </w:r>
      <w:r>
        <w:rPr>
          <w:rFonts w:ascii="Helvetica Neue" w:hAnsi="Helvetica Neue" w:cs="Times"/>
          <w:b/>
        </w:rPr>
        <w:t>Policies</w:t>
      </w:r>
    </w:p>
    <w:p w14:paraId="236E8B1C" w14:textId="77777777" w:rsidR="00362916" w:rsidRPr="00362916" w:rsidRDefault="00362916" w:rsidP="00362916">
      <w:pPr>
        <w:widowControl w:val="0"/>
        <w:autoSpaceDE w:val="0"/>
        <w:autoSpaceDN w:val="0"/>
        <w:adjustRightInd w:val="0"/>
        <w:spacing w:after="240"/>
        <w:rPr>
          <w:rFonts w:ascii="Helvetica Neue" w:hAnsi="Helvetica Neue" w:cs="Times"/>
        </w:rPr>
      </w:pPr>
      <w:r w:rsidRPr="00362916">
        <w:rPr>
          <w:rFonts w:ascii="Helvetica Neue" w:hAnsi="Helvetica Neue" w:cs="Arial Narrow"/>
        </w:rPr>
        <w:t>The lottery will be governed by the following rules:</w:t>
      </w:r>
    </w:p>
    <w:p w14:paraId="4E1CFA33" w14:textId="3115E1D3" w:rsidR="0088288D" w:rsidRPr="0088288D" w:rsidRDefault="00B92388" w:rsidP="003457AC">
      <w:pPr>
        <w:pStyle w:val="ListParagraph"/>
        <w:numPr>
          <w:ilvl w:val="0"/>
          <w:numId w:val="5"/>
        </w:numPr>
        <w:rPr>
          <w:rFonts w:ascii="Helvetica Neue" w:hAnsi="Helvetica Neue" w:cs="Calibri"/>
        </w:rPr>
      </w:pPr>
      <w:r w:rsidRPr="003457AC">
        <w:rPr>
          <w:rFonts w:ascii="Helvetica Neue" w:hAnsi="Helvetica Neue" w:cs="Arial Narrow"/>
        </w:rPr>
        <w:t xml:space="preserve">The deadline for applications will be no later than COB on </w:t>
      </w:r>
      <w:r w:rsidR="0043742A">
        <w:rPr>
          <w:rFonts w:ascii="Helvetica Neue" w:hAnsi="Helvetica Neue" w:cs="Arial Narrow"/>
        </w:rPr>
        <w:t>the day of its application submission deadline</w:t>
      </w:r>
      <w:r w:rsidRPr="003457AC">
        <w:rPr>
          <w:rFonts w:ascii="Helvetica Neue" w:hAnsi="Helvetica Neue" w:cs="Arial Narrow"/>
        </w:rPr>
        <w:t xml:space="preserve"> of each year. </w:t>
      </w:r>
      <w:r w:rsidR="0088288D" w:rsidRPr="0088288D">
        <w:rPr>
          <w:rFonts w:ascii="Helvetica Neue" w:hAnsi="Helvetica Neue" w:cs="Calibri"/>
        </w:rPr>
        <w:t xml:space="preserve">Therefore, every application received on or prior to </w:t>
      </w:r>
      <w:r w:rsidR="0043742A">
        <w:rPr>
          <w:rFonts w:ascii="Helvetica Neue" w:hAnsi="Helvetica Neue" w:cs="Calibri"/>
        </w:rPr>
        <w:t>MONTH X</w:t>
      </w:r>
      <w:r w:rsidR="0088288D" w:rsidRPr="0088288D">
        <w:rPr>
          <w:rFonts w:ascii="Helvetica Neue" w:hAnsi="Helvetica Neue" w:cs="Calibri"/>
        </w:rPr>
        <w:t xml:space="preserve"> should be considered a “live” application and must be processed according to your school’s procedures.  Note that your school may set a later admissions deadline as long as all applications are accepted through that deadline.</w:t>
      </w:r>
      <w:r w:rsidR="0088288D" w:rsidRPr="00603C1D">
        <w:rPr>
          <w:rFonts w:ascii="Calibri" w:hAnsi="Calibri" w:cs="Calibri"/>
          <w:sz w:val="23"/>
          <w:szCs w:val="23"/>
        </w:rPr>
        <w:t xml:space="preserve">  </w:t>
      </w:r>
      <w:r w:rsidRPr="003457AC">
        <w:rPr>
          <w:rFonts w:ascii="Helvetica Neue" w:hAnsi="Helvetica Neue" w:cs="Arial Narrow"/>
        </w:rPr>
        <w:t xml:space="preserve"> </w:t>
      </w:r>
    </w:p>
    <w:p w14:paraId="3D5C0342" w14:textId="77777777" w:rsidR="0088288D" w:rsidRPr="0088288D" w:rsidRDefault="0088288D" w:rsidP="0088288D">
      <w:pPr>
        <w:pStyle w:val="ListParagraph"/>
        <w:ind w:left="1080"/>
        <w:rPr>
          <w:rFonts w:ascii="Helvetica Neue" w:hAnsi="Helvetica Neue" w:cs="Calibri"/>
        </w:rPr>
      </w:pPr>
    </w:p>
    <w:p w14:paraId="01C123CA" w14:textId="610A255C" w:rsidR="00B92388" w:rsidRPr="003457AC" w:rsidRDefault="00B92388" w:rsidP="003457AC">
      <w:pPr>
        <w:pStyle w:val="ListParagraph"/>
        <w:numPr>
          <w:ilvl w:val="0"/>
          <w:numId w:val="5"/>
        </w:numPr>
        <w:rPr>
          <w:rFonts w:ascii="Helvetica Neue" w:hAnsi="Helvetica Neue" w:cs="Calibri"/>
        </w:rPr>
      </w:pPr>
      <w:r w:rsidRPr="003457AC">
        <w:rPr>
          <w:rFonts w:ascii="Helvetica Neue" w:hAnsi="Helvetica Neue" w:cs="Arial Narrow"/>
        </w:rPr>
        <w:t xml:space="preserve">A lottery may be conducted thereafter.  </w:t>
      </w:r>
      <w:r w:rsidR="003457AC" w:rsidRPr="003457AC">
        <w:rPr>
          <w:rFonts w:ascii="Helvetica Neue" w:hAnsi="Helvetica Neue" w:cs="Calibri"/>
        </w:rPr>
        <w:t xml:space="preserve">It is best practice to schedule the lottery as soon as is practicable after the close of business on </w:t>
      </w:r>
      <w:r w:rsidR="0043742A">
        <w:rPr>
          <w:rFonts w:ascii="Helvetica Neue" w:hAnsi="Helvetica Neue" w:cs="Calibri"/>
        </w:rPr>
        <w:t xml:space="preserve">the day of its application submission deadline. </w:t>
      </w:r>
      <w:r w:rsidR="003457AC" w:rsidRPr="003457AC">
        <w:rPr>
          <w:rFonts w:ascii="Helvetica Neue" w:hAnsi="Helvetica Neue" w:cs="Calibri"/>
        </w:rPr>
        <w:t>There are two reasons for this. First, many other charter schools have lotteries at that time.  As parents apply to multiple schools it is best to have them make decisions quickly and inform the other schools their students will not be attending rather than wait for a late lottery.  Second, school districts will have more time to transfer student records, provide to the charter school the resources required under the law (such as text books), and better plan their own staffing for the upcoming year.</w:t>
      </w:r>
    </w:p>
    <w:p w14:paraId="78819E0F" w14:textId="77777777" w:rsidR="00B92388" w:rsidRPr="00B92388" w:rsidRDefault="00B92388" w:rsidP="00B92388">
      <w:pPr>
        <w:pStyle w:val="ListParagraph"/>
        <w:widowControl w:val="0"/>
        <w:tabs>
          <w:tab w:val="left" w:pos="220"/>
          <w:tab w:val="left" w:pos="720"/>
        </w:tabs>
        <w:autoSpaceDE w:val="0"/>
        <w:autoSpaceDN w:val="0"/>
        <w:adjustRightInd w:val="0"/>
        <w:spacing w:after="320"/>
        <w:ind w:left="1080"/>
        <w:rPr>
          <w:rFonts w:ascii="Helvetica Neue" w:hAnsi="Helvetica Neue" w:cs="Arial Narrow"/>
        </w:rPr>
      </w:pPr>
    </w:p>
    <w:p w14:paraId="1F6ADCB0" w14:textId="23F7E7B0" w:rsidR="00B92388" w:rsidRPr="00B92388" w:rsidRDefault="00362916" w:rsidP="00B92388">
      <w:pPr>
        <w:pStyle w:val="ListParagraph"/>
        <w:widowControl w:val="0"/>
        <w:numPr>
          <w:ilvl w:val="0"/>
          <w:numId w:val="5"/>
        </w:numPr>
        <w:tabs>
          <w:tab w:val="left" w:pos="220"/>
          <w:tab w:val="left" w:pos="720"/>
        </w:tabs>
        <w:autoSpaceDE w:val="0"/>
        <w:autoSpaceDN w:val="0"/>
        <w:adjustRightInd w:val="0"/>
        <w:spacing w:after="320"/>
        <w:rPr>
          <w:rFonts w:ascii="Helvetica Neue" w:hAnsi="Helvetica Neue" w:cs="Arial Narrow"/>
        </w:rPr>
      </w:pPr>
      <w:r w:rsidRPr="00B92388">
        <w:rPr>
          <w:rFonts w:ascii="Helvetica Neue" w:hAnsi="Helvetica Neue" w:cs="Arial Narrow"/>
        </w:rPr>
        <w:t xml:space="preserve">All students who fit the criteria as established by WA law are enrolled in the lottery. </w:t>
      </w:r>
    </w:p>
    <w:p w14:paraId="78800381" w14:textId="77777777" w:rsidR="00B92388" w:rsidRPr="00B92388" w:rsidRDefault="00B92388" w:rsidP="00B92388">
      <w:pPr>
        <w:pStyle w:val="ListParagraph"/>
        <w:widowControl w:val="0"/>
        <w:tabs>
          <w:tab w:val="left" w:pos="220"/>
          <w:tab w:val="left" w:pos="720"/>
        </w:tabs>
        <w:autoSpaceDE w:val="0"/>
        <w:autoSpaceDN w:val="0"/>
        <w:adjustRightInd w:val="0"/>
        <w:spacing w:after="320"/>
        <w:ind w:left="1080"/>
        <w:rPr>
          <w:rFonts w:ascii="Helvetica Neue" w:hAnsi="Helvetica Neue" w:cs="Arial Narrow"/>
        </w:rPr>
      </w:pPr>
    </w:p>
    <w:p w14:paraId="57B2E2CE" w14:textId="0A0E043D" w:rsidR="00A20BCB" w:rsidRPr="00A20BCB" w:rsidRDefault="008B4075" w:rsidP="00A20BCB">
      <w:pPr>
        <w:pStyle w:val="ListParagraph"/>
        <w:widowControl w:val="0"/>
        <w:numPr>
          <w:ilvl w:val="0"/>
          <w:numId w:val="5"/>
        </w:numPr>
        <w:tabs>
          <w:tab w:val="left" w:pos="220"/>
          <w:tab w:val="left" w:pos="720"/>
        </w:tabs>
        <w:autoSpaceDE w:val="0"/>
        <w:autoSpaceDN w:val="0"/>
        <w:adjustRightInd w:val="0"/>
        <w:spacing w:after="320"/>
        <w:rPr>
          <w:rFonts w:ascii="Helvetica Neue" w:hAnsi="Helvetica Neue" w:cs="Arial Narrow"/>
        </w:rPr>
      </w:pPr>
      <w:r w:rsidRPr="00B92388">
        <w:rPr>
          <w:rFonts w:ascii="Helvetica Neue" w:hAnsi="Helvetica Neue" w:cs="Arial"/>
        </w:rPr>
        <w:t>Pursuant to Washington state law, charter schools must grant sibling preference for siblings applying to the charter school in the same year, such that if one sibling applicant is admitted to the school, his/her sibling will also be admitted, provided a seat is available in that grade. Enrollment is not guaranteed if the number of sibling applicants exceeds the number of seats available, in which case</w:t>
      </w:r>
      <w:r w:rsidR="006674BA" w:rsidRPr="00B92388">
        <w:rPr>
          <w:rFonts w:ascii="Helvetica Neue" w:hAnsi="Helvetica Neue" w:cs="Arial"/>
        </w:rPr>
        <w:t>,</w:t>
      </w:r>
      <w:r w:rsidRPr="00B92388">
        <w:rPr>
          <w:rFonts w:ascii="Helvetica Neue" w:hAnsi="Helvetica Neue" w:cs="Arial"/>
        </w:rPr>
        <w:t xml:space="preserve"> a lottery will determine which students will be able to enroll.</w:t>
      </w:r>
    </w:p>
    <w:p w14:paraId="61874081" w14:textId="77777777" w:rsidR="00A20BCB" w:rsidRDefault="00A20BCB" w:rsidP="00A20BCB">
      <w:pPr>
        <w:pStyle w:val="ListParagraph"/>
        <w:widowControl w:val="0"/>
        <w:tabs>
          <w:tab w:val="left" w:pos="220"/>
          <w:tab w:val="left" w:pos="720"/>
        </w:tabs>
        <w:autoSpaceDE w:val="0"/>
        <w:autoSpaceDN w:val="0"/>
        <w:adjustRightInd w:val="0"/>
        <w:spacing w:after="320"/>
        <w:ind w:left="1080"/>
        <w:rPr>
          <w:rFonts w:ascii="Helvetica Neue" w:hAnsi="Helvetica Neue" w:cs="Arial Narrow"/>
        </w:rPr>
      </w:pPr>
    </w:p>
    <w:p w14:paraId="3011F916" w14:textId="6F22A740" w:rsidR="006E051E" w:rsidRPr="00A20BCB" w:rsidRDefault="00F2238F" w:rsidP="00A20BCB">
      <w:pPr>
        <w:pStyle w:val="ListParagraph"/>
        <w:widowControl w:val="0"/>
        <w:numPr>
          <w:ilvl w:val="0"/>
          <w:numId w:val="5"/>
        </w:numPr>
        <w:tabs>
          <w:tab w:val="left" w:pos="220"/>
          <w:tab w:val="left" w:pos="720"/>
        </w:tabs>
        <w:autoSpaceDE w:val="0"/>
        <w:autoSpaceDN w:val="0"/>
        <w:adjustRightInd w:val="0"/>
        <w:spacing w:after="320"/>
        <w:rPr>
          <w:rFonts w:ascii="Helvetica Neue" w:hAnsi="Helvetica Neue" w:cs="Arial Narrow"/>
        </w:rPr>
      </w:pPr>
      <w:r w:rsidRPr="00A20BCB">
        <w:rPr>
          <w:rFonts w:ascii="Helvetica Neue" w:hAnsi="Helvetica Neue" w:cs="Arial Narrow"/>
        </w:rPr>
        <w:t xml:space="preserve">If a student is chosen in the lottery and there is a sibling or siblings on the waitlist OR in the lottery pool for that grade or another grade, they will move out of the lottery or off the waitlist and be awarded a spot at </w:t>
      </w:r>
      <w:r w:rsidR="00A20BCB">
        <w:rPr>
          <w:rFonts w:ascii="Helvetica Neue" w:hAnsi="Helvetica Neue" w:cs="Arial Narrow"/>
        </w:rPr>
        <w:t>SCHOOL</w:t>
      </w:r>
      <w:r w:rsidRPr="00A20BCB">
        <w:rPr>
          <w:rFonts w:ascii="Helvetica Neue" w:hAnsi="Helvetica Neue" w:cs="Arial Narrow"/>
        </w:rPr>
        <w:t xml:space="preserve">, as long as space is available in their particular grade level. </w:t>
      </w:r>
    </w:p>
    <w:p w14:paraId="34D27D3C" w14:textId="77777777" w:rsidR="00B92388" w:rsidRDefault="00B92388" w:rsidP="00B92388">
      <w:pPr>
        <w:pStyle w:val="ListParagraph"/>
        <w:widowControl w:val="0"/>
        <w:tabs>
          <w:tab w:val="left" w:pos="220"/>
          <w:tab w:val="left" w:pos="720"/>
        </w:tabs>
        <w:autoSpaceDE w:val="0"/>
        <w:autoSpaceDN w:val="0"/>
        <w:adjustRightInd w:val="0"/>
        <w:spacing w:after="320"/>
        <w:ind w:left="1080"/>
        <w:rPr>
          <w:rFonts w:ascii="Helvetica Neue" w:hAnsi="Helvetica Neue" w:cs="Arial Narrow"/>
        </w:rPr>
      </w:pPr>
    </w:p>
    <w:p w14:paraId="396F760A" w14:textId="02838605" w:rsidR="00FF4B80" w:rsidRPr="00FF4B80" w:rsidRDefault="00362916" w:rsidP="00FF4B80">
      <w:pPr>
        <w:pStyle w:val="ListParagraph"/>
        <w:widowControl w:val="0"/>
        <w:numPr>
          <w:ilvl w:val="0"/>
          <w:numId w:val="5"/>
        </w:numPr>
        <w:tabs>
          <w:tab w:val="left" w:pos="220"/>
          <w:tab w:val="left" w:pos="720"/>
        </w:tabs>
        <w:autoSpaceDE w:val="0"/>
        <w:autoSpaceDN w:val="0"/>
        <w:adjustRightInd w:val="0"/>
        <w:spacing w:after="320"/>
        <w:rPr>
          <w:rFonts w:ascii="Helvetica Neue" w:hAnsi="Helvetica Neue" w:cs="Arial Narrow"/>
        </w:rPr>
      </w:pPr>
      <w:r w:rsidRPr="00B92388">
        <w:rPr>
          <w:rFonts w:ascii="Helvetica Neue" w:hAnsi="Helvetica Neue" w:cs="Arial Narrow"/>
        </w:rPr>
        <w:t xml:space="preserve">After the available slots are filled, </w:t>
      </w:r>
      <w:r w:rsidR="006674BA" w:rsidRPr="00B92388">
        <w:rPr>
          <w:rFonts w:ascii="Helvetica Neue" w:hAnsi="Helvetica Neue" w:cs="Arial Narrow"/>
        </w:rPr>
        <w:t>SCHOOL</w:t>
      </w:r>
      <w:r w:rsidRPr="00B92388">
        <w:rPr>
          <w:rFonts w:ascii="Helvetica Neue" w:hAnsi="Helvetica Neue" w:cs="Arial Narrow"/>
        </w:rPr>
        <w:t xml:space="preserve"> will keep drawing the names of the remaining applicants in  the appropriate category and place them on a waitlist in the order they are drawn. </w:t>
      </w:r>
    </w:p>
    <w:p w14:paraId="0AB911A3" w14:textId="77777777" w:rsidR="00FF4B80" w:rsidRPr="00FF4B80" w:rsidRDefault="00FF4B80" w:rsidP="00FF4B80">
      <w:pPr>
        <w:pStyle w:val="ListParagraph"/>
        <w:widowControl w:val="0"/>
        <w:tabs>
          <w:tab w:val="left" w:pos="220"/>
          <w:tab w:val="left" w:pos="720"/>
        </w:tabs>
        <w:autoSpaceDE w:val="0"/>
        <w:autoSpaceDN w:val="0"/>
        <w:adjustRightInd w:val="0"/>
        <w:spacing w:after="320"/>
        <w:ind w:left="1080"/>
        <w:rPr>
          <w:rFonts w:ascii="Helvetica Neue" w:hAnsi="Helvetica Neue" w:cs="Arial Narrow"/>
        </w:rPr>
      </w:pPr>
    </w:p>
    <w:p w14:paraId="0518CFE1" w14:textId="3ECFF69D" w:rsidR="00E3718C" w:rsidRPr="00BC6BAE" w:rsidRDefault="00FF4B80" w:rsidP="00E3718C">
      <w:pPr>
        <w:pStyle w:val="ListParagraph"/>
        <w:widowControl w:val="0"/>
        <w:numPr>
          <w:ilvl w:val="0"/>
          <w:numId w:val="5"/>
        </w:numPr>
        <w:tabs>
          <w:tab w:val="left" w:pos="220"/>
          <w:tab w:val="left" w:pos="720"/>
        </w:tabs>
        <w:autoSpaceDE w:val="0"/>
        <w:autoSpaceDN w:val="0"/>
        <w:adjustRightInd w:val="0"/>
        <w:spacing w:after="320"/>
        <w:rPr>
          <w:rFonts w:ascii="Helvetica Neue" w:hAnsi="Helvetica Neue" w:cs="Arial Narrow"/>
        </w:rPr>
      </w:pPr>
      <w:r w:rsidRPr="00FF4B80">
        <w:rPr>
          <w:rFonts w:ascii="Helvetica Neue" w:hAnsi="Helvetica Neue" w:cs="Verdana"/>
        </w:rPr>
        <w:t xml:space="preserve">The charter school shall provide public notice of the date, time and place of the lottery, consistent with 42.30 RCW Open Public Meetings Act. </w:t>
      </w:r>
    </w:p>
    <w:p w14:paraId="402CB00D" w14:textId="77777777" w:rsidR="006213EC" w:rsidRDefault="006213EC" w:rsidP="006213EC">
      <w:pPr>
        <w:pStyle w:val="ListParagraph"/>
        <w:spacing w:after="240"/>
        <w:ind w:left="1800"/>
        <w:rPr>
          <w:rFonts w:ascii="Helvetica Neue" w:hAnsi="Helvetica Neue"/>
          <w:color w:val="000000"/>
        </w:rPr>
      </w:pPr>
    </w:p>
    <w:p w14:paraId="4A94C2FB" w14:textId="0F7B8465" w:rsidR="00E3718C" w:rsidRPr="00BC6BAE" w:rsidRDefault="00E3718C" w:rsidP="00BC6BAE">
      <w:pPr>
        <w:pStyle w:val="ListParagraph"/>
        <w:numPr>
          <w:ilvl w:val="1"/>
          <w:numId w:val="5"/>
        </w:numPr>
        <w:spacing w:after="240"/>
        <w:rPr>
          <w:rFonts w:ascii="Helvetica Neue" w:hAnsi="Helvetica Neue"/>
          <w:color w:val="000000"/>
        </w:rPr>
      </w:pPr>
      <w:r w:rsidRPr="00BC6BAE">
        <w:rPr>
          <w:rFonts w:ascii="Helvetica Neue" w:hAnsi="Helvetica Neue"/>
          <w:color w:val="000000"/>
        </w:rPr>
        <w:t>Provide notice of the time and place of the lottery to the news media (the same media outlet your school uses to notice board meetings) at least one week prior to the lottery; AND</w:t>
      </w:r>
    </w:p>
    <w:p w14:paraId="480902A1" w14:textId="77777777" w:rsidR="00E3718C" w:rsidRPr="00E3718C" w:rsidRDefault="00E3718C" w:rsidP="00E3718C">
      <w:pPr>
        <w:pStyle w:val="ListParagraph"/>
        <w:numPr>
          <w:ilvl w:val="1"/>
          <w:numId w:val="5"/>
        </w:numPr>
        <w:spacing w:after="240"/>
        <w:contextualSpacing w:val="0"/>
        <w:rPr>
          <w:rFonts w:ascii="Helvetica Neue" w:hAnsi="Helvetica Neue"/>
          <w:color w:val="000000"/>
        </w:rPr>
      </w:pPr>
      <w:r w:rsidRPr="00E3718C">
        <w:rPr>
          <w:rFonts w:ascii="Helvetica Neue" w:hAnsi="Helvetica Neue"/>
          <w:color w:val="000000"/>
        </w:rPr>
        <w:t>Conspicuously post notice of the lottery in the one or more designated places where your school posts notice of its board meetings at least 72 hours before the lottery; AND,</w:t>
      </w:r>
    </w:p>
    <w:p w14:paraId="4624D5F0" w14:textId="747C15A3" w:rsidR="00FF4B80" w:rsidRPr="00E3718C" w:rsidRDefault="00E3718C" w:rsidP="00E3718C">
      <w:pPr>
        <w:pStyle w:val="ListParagraph"/>
        <w:numPr>
          <w:ilvl w:val="1"/>
          <w:numId w:val="5"/>
        </w:numPr>
        <w:spacing w:after="120"/>
        <w:contextualSpacing w:val="0"/>
        <w:rPr>
          <w:rFonts w:ascii="Helvetica Neue" w:hAnsi="Helvetica Neue"/>
        </w:rPr>
      </w:pPr>
      <w:r w:rsidRPr="00E3718C">
        <w:rPr>
          <w:rFonts w:ascii="Helvetica Neue" w:hAnsi="Helvetica Neue"/>
          <w:color w:val="000000"/>
        </w:rPr>
        <w:t>Conspicuously post notice of the lottery on the school’s website at the same time as the media notice.</w:t>
      </w:r>
    </w:p>
    <w:p w14:paraId="7CF174B3" w14:textId="7E4A8B54" w:rsidR="00FF4B80" w:rsidRPr="00FF4B80" w:rsidRDefault="00FF4B80" w:rsidP="00FF4B80">
      <w:pPr>
        <w:pStyle w:val="ListParagraph"/>
        <w:widowControl w:val="0"/>
        <w:numPr>
          <w:ilvl w:val="0"/>
          <w:numId w:val="5"/>
        </w:numPr>
        <w:tabs>
          <w:tab w:val="left" w:pos="220"/>
          <w:tab w:val="left" w:pos="720"/>
        </w:tabs>
        <w:autoSpaceDE w:val="0"/>
        <w:autoSpaceDN w:val="0"/>
        <w:adjustRightInd w:val="0"/>
        <w:spacing w:after="320"/>
        <w:rPr>
          <w:rFonts w:ascii="Helvetica Neue" w:hAnsi="Helvetica Neue" w:cs="Arial Narrow"/>
        </w:rPr>
      </w:pPr>
      <w:r w:rsidRPr="00FF4B80">
        <w:rPr>
          <w:rFonts w:ascii="Helvetica Neue" w:hAnsi="Helvetica Neue" w:cs="Verdana"/>
        </w:rPr>
        <w:t>The person(s) conducting the selection of lottery applicants or acting as an impartial observer of the selection of lottery applicants shall not be a board member or employee of the school, or a parent, person in parental relationship, grandparent, sibling, aunt, uncle or first cousin of any applicant to the school or of any pupil enrolled in the school.</w:t>
      </w:r>
    </w:p>
    <w:p w14:paraId="0CD00876" w14:textId="77777777" w:rsidR="00FF4B80" w:rsidRPr="00FF4B80" w:rsidRDefault="00FF4B80" w:rsidP="00FF4B80">
      <w:pPr>
        <w:pStyle w:val="ListParagraph"/>
        <w:widowControl w:val="0"/>
        <w:tabs>
          <w:tab w:val="left" w:pos="220"/>
          <w:tab w:val="left" w:pos="720"/>
        </w:tabs>
        <w:autoSpaceDE w:val="0"/>
        <w:autoSpaceDN w:val="0"/>
        <w:adjustRightInd w:val="0"/>
        <w:spacing w:after="320"/>
        <w:ind w:left="1080"/>
        <w:rPr>
          <w:rFonts w:ascii="Helvetica Neue" w:hAnsi="Helvetica Neue" w:cs="Arial Narrow"/>
        </w:rPr>
      </w:pPr>
    </w:p>
    <w:p w14:paraId="5C3FA64A" w14:textId="77777777" w:rsidR="00F2238F" w:rsidRPr="00F2238F" w:rsidRDefault="00F2238F" w:rsidP="00F2238F">
      <w:pPr>
        <w:pStyle w:val="ListParagraph"/>
        <w:widowControl w:val="0"/>
        <w:tabs>
          <w:tab w:val="left" w:pos="220"/>
          <w:tab w:val="left" w:pos="720"/>
        </w:tabs>
        <w:autoSpaceDE w:val="0"/>
        <w:autoSpaceDN w:val="0"/>
        <w:adjustRightInd w:val="0"/>
        <w:spacing w:after="320"/>
        <w:ind w:left="1080"/>
        <w:rPr>
          <w:rFonts w:ascii="Helvetica Neue" w:hAnsi="Helvetica Neue" w:cs="Arial Narrow"/>
        </w:rPr>
      </w:pPr>
    </w:p>
    <w:p w14:paraId="771EF6A4" w14:textId="056BD77B" w:rsidR="00BA79F3" w:rsidRPr="00F2238F" w:rsidRDefault="00FF4B80" w:rsidP="00F2238F">
      <w:pPr>
        <w:pStyle w:val="ListParagraph"/>
        <w:widowControl w:val="0"/>
        <w:numPr>
          <w:ilvl w:val="0"/>
          <w:numId w:val="5"/>
        </w:numPr>
        <w:tabs>
          <w:tab w:val="left" w:pos="220"/>
          <w:tab w:val="left" w:pos="720"/>
        </w:tabs>
        <w:autoSpaceDE w:val="0"/>
        <w:autoSpaceDN w:val="0"/>
        <w:adjustRightInd w:val="0"/>
        <w:spacing w:after="320"/>
        <w:rPr>
          <w:rFonts w:ascii="Helvetica Neue" w:hAnsi="Helvetica Neue" w:cs="Arial Narrow"/>
        </w:rPr>
      </w:pPr>
      <w:r w:rsidRPr="00FF4B80">
        <w:rPr>
          <w:rFonts w:ascii="Helvetica Neue" w:hAnsi="Helvetica Neue" w:cs="Verdana"/>
        </w:rPr>
        <w:t>The lottery shall be held in a space that is open and accessible to the public and capable of accommodating the anticipated number of attendees.  If anticipated attendance exceeds capacity, separate grade level lotteries may be held in separate locations provided that each lottery is publicized in a manner consistent with the requirements of 42.30 RCW.  Nothing herein shall be construed to require or exclude attendance at the lottery by parents, persons in parental relationships, guardians and/or students participating in the admissions process.</w:t>
      </w:r>
      <w:r w:rsidR="00E3718C">
        <w:rPr>
          <w:rFonts w:ascii="Helvetica Neue" w:hAnsi="Helvetica Neue" w:cs="Verdana"/>
        </w:rPr>
        <w:t xml:space="preserve"> The site of the lottery must be:</w:t>
      </w:r>
    </w:p>
    <w:p w14:paraId="79E8F586" w14:textId="77777777" w:rsidR="00BA79F3" w:rsidRPr="005414C1" w:rsidRDefault="00BA79F3" w:rsidP="005414C1">
      <w:pPr>
        <w:pStyle w:val="ListParagraph"/>
        <w:widowControl w:val="0"/>
        <w:tabs>
          <w:tab w:val="left" w:pos="220"/>
          <w:tab w:val="left" w:pos="720"/>
        </w:tabs>
        <w:autoSpaceDE w:val="0"/>
        <w:autoSpaceDN w:val="0"/>
        <w:adjustRightInd w:val="0"/>
        <w:spacing w:after="320"/>
        <w:ind w:left="1800"/>
        <w:rPr>
          <w:rFonts w:ascii="Helvetica Neue" w:hAnsi="Helvetica Neue" w:cs="Arial Narrow"/>
        </w:rPr>
      </w:pPr>
    </w:p>
    <w:p w14:paraId="27EB2777" w14:textId="69A3705E" w:rsidR="00E3718C" w:rsidRPr="005414C1" w:rsidRDefault="00E3718C" w:rsidP="00E3718C">
      <w:pPr>
        <w:pStyle w:val="ListParagraph"/>
        <w:widowControl w:val="0"/>
        <w:numPr>
          <w:ilvl w:val="1"/>
          <w:numId w:val="5"/>
        </w:numPr>
        <w:tabs>
          <w:tab w:val="left" w:pos="220"/>
          <w:tab w:val="left" w:pos="720"/>
        </w:tabs>
        <w:autoSpaceDE w:val="0"/>
        <w:autoSpaceDN w:val="0"/>
        <w:adjustRightInd w:val="0"/>
        <w:spacing w:after="320"/>
        <w:rPr>
          <w:rFonts w:ascii="Helvetica Neue" w:hAnsi="Helvetica Neue" w:cs="Arial Narrow"/>
        </w:rPr>
      </w:pPr>
      <w:r w:rsidRPr="00E3718C">
        <w:rPr>
          <w:rFonts w:ascii="Helvetica Neue" w:hAnsi="Helvetica Neue" w:cs="Calibri"/>
          <w:color w:val="000000"/>
        </w:rPr>
        <w:t>accessible by all persons in terms of being able to sign in or pass through security;</w:t>
      </w:r>
    </w:p>
    <w:p w14:paraId="5733702B" w14:textId="77777777" w:rsidR="005414C1" w:rsidRPr="00E3718C" w:rsidRDefault="005414C1" w:rsidP="005414C1">
      <w:pPr>
        <w:pStyle w:val="ListParagraph"/>
        <w:widowControl w:val="0"/>
        <w:tabs>
          <w:tab w:val="left" w:pos="220"/>
          <w:tab w:val="left" w:pos="720"/>
        </w:tabs>
        <w:autoSpaceDE w:val="0"/>
        <w:autoSpaceDN w:val="0"/>
        <w:adjustRightInd w:val="0"/>
        <w:spacing w:after="320"/>
        <w:ind w:left="1800"/>
        <w:rPr>
          <w:rFonts w:ascii="Helvetica Neue" w:hAnsi="Helvetica Neue" w:cs="Arial Narrow"/>
        </w:rPr>
      </w:pPr>
    </w:p>
    <w:p w14:paraId="0355BD4D" w14:textId="77777777" w:rsidR="00E3718C" w:rsidRPr="00E3718C" w:rsidRDefault="00E3718C" w:rsidP="00E3718C">
      <w:pPr>
        <w:pStyle w:val="ListParagraph"/>
        <w:numPr>
          <w:ilvl w:val="1"/>
          <w:numId w:val="5"/>
        </w:numPr>
        <w:spacing w:after="200"/>
        <w:contextualSpacing w:val="0"/>
        <w:rPr>
          <w:rFonts w:ascii="Helvetica Neue" w:hAnsi="Helvetica Neue" w:cs="Calibri"/>
          <w:color w:val="000000"/>
        </w:rPr>
      </w:pPr>
      <w:r w:rsidRPr="00E3718C">
        <w:rPr>
          <w:rFonts w:ascii="Helvetica Neue" w:hAnsi="Helvetica Neue" w:cs="Calibri"/>
          <w:color w:val="000000"/>
        </w:rPr>
        <w:t xml:space="preserve">accessible by persons with disabilities (or reasonable accommodation should be made for them to access the space); and </w:t>
      </w:r>
    </w:p>
    <w:p w14:paraId="3A6481E5" w14:textId="5C0C09BC" w:rsidR="00FF4B80" w:rsidRPr="00E60713" w:rsidRDefault="00E3718C" w:rsidP="00E60713">
      <w:pPr>
        <w:pStyle w:val="ListParagraph"/>
        <w:numPr>
          <w:ilvl w:val="1"/>
          <w:numId w:val="5"/>
        </w:numPr>
        <w:spacing w:after="200"/>
        <w:contextualSpacing w:val="0"/>
        <w:rPr>
          <w:rFonts w:ascii="Helvetica Neue" w:hAnsi="Helvetica Neue" w:cs="Calibri"/>
          <w:color w:val="000000"/>
        </w:rPr>
      </w:pPr>
      <w:r w:rsidRPr="00E3718C">
        <w:rPr>
          <w:rFonts w:ascii="Helvetica Neue" w:hAnsi="Helvetica Neue" w:cs="Calibri"/>
          <w:color w:val="000000"/>
        </w:rPr>
        <w:t>accessible for parents and guardians of ELLs with translators or translated materials available based on community need or targeted recruitment.</w:t>
      </w:r>
    </w:p>
    <w:p w14:paraId="02A7A25C" w14:textId="458DDAAC" w:rsidR="00FF4B80" w:rsidRPr="00FF4B80" w:rsidRDefault="002164BF" w:rsidP="00FF4B80">
      <w:pPr>
        <w:pStyle w:val="ListParagraph"/>
        <w:widowControl w:val="0"/>
        <w:numPr>
          <w:ilvl w:val="0"/>
          <w:numId w:val="5"/>
        </w:numPr>
        <w:tabs>
          <w:tab w:val="left" w:pos="220"/>
          <w:tab w:val="left" w:pos="720"/>
        </w:tabs>
        <w:autoSpaceDE w:val="0"/>
        <w:autoSpaceDN w:val="0"/>
        <w:adjustRightInd w:val="0"/>
        <w:spacing w:after="320"/>
        <w:rPr>
          <w:rFonts w:ascii="Helvetica Neue" w:hAnsi="Helvetica Neue" w:cs="Arial Narrow"/>
        </w:rPr>
      </w:pPr>
      <w:r>
        <w:rPr>
          <w:rFonts w:ascii="Helvetica Neue" w:hAnsi="Helvetica Neue" w:cs="Verdana"/>
        </w:rPr>
        <w:t xml:space="preserve"> </w:t>
      </w:r>
      <w:r w:rsidR="00FF4B80" w:rsidRPr="00FF4B80">
        <w:rPr>
          <w:rFonts w:ascii="Helvetica Neue" w:hAnsi="Helvetica Neue" w:cs="Verdana"/>
        </w:rPr>
        <w:t>A charter school may structure the actual lottery process in any manner consistent with its approved admissions policy. The random process used in the lottery may be generated by any traditional lottery ball system, technology-based software, paper ticket process or other methodology</w:t>
      </w:r>
      <w:r w:rsidR="00FF4B80">
        <w:rPr>
          <w:rFonts w:ascii="Helvetica Neue" w:hAnsi="Helvetica Neue" w:cs="Verdana"/>
        </w:rPr>
        <w:t>,</w:t>
      </w:r>
      <w:r w:rsidR="00FF4B80" w:rsidRPr="00FF4B80">
        <w:rPr>
          <w:rFonts w:ascii="Helvetica Neue" w:hAnsi="Helvetica Neue" w:cs="Verdana"/>
        </w:rPr>
        <w:t xml:space="preserve"> which generates random results.</w:t>
      </w:r>
    </w:p>
    <w:p w14:paraId="6E6482FE" w14:textId="77777777" w:rsidR="00FF4B80" w:rsidRPr="00FF4B80" w:rsidRDefault="00FF4B80" w:rsidP="00FF4B80">
      <w:pPr>
        <w:pStyle w:val="ListParagraph"/>
        <w:widowControl w:val="0"/>
        <w:tabs>
          <w:tab w:val="left" w:pos="220"/>
          <w:tab w:val="left" w:pos="720"/>
        </w:tabs>
        <w:autoSpaceDE w:val="0"/>
        <w:autoSpaceDN w:val="0"/>
        <w:adjustRightInd w:val="0"/>
        <w:spacing w:after="320"/>
        <w:ind w:left="1080"/>
        <w:rPr>
          <w:rFonts w:ascii="Helvetica Neue" w:hAnsi="Helvetica Neue" w:cs="Arial Narrow"/>
        </w:rPr>
      </w:pPr>
    </w:p>
    <w:p w14:paraId="798811B5" w14:textId="1FD22A09" w:rsidR="00AF314D" w:rsidRPr="00AF314D" w:rsidRDefault="00FF4B80" w:rsidP="00AF314D">
      <w:pPr>
        <w:pStyle w:val="ListParagraph"/>
        <w:widowControl w:val="0"/>
        <w:numPr>
          <w:ilvl w:val="0"/>
          <w:numId w:val="5"/>
        </w:numPr>
        <w:tabs>
          <w:tab w:val="left" w:pos="220"/>
          <w:tab w:val="left" w:pos="720"/>
        </w:tabs>
        <w:autoSpaceDE w:val="0"/>
        <w:autoSpaceDN w:val="0"/>
        <w:adjustRightInd w:val="0"/>
        <w:spacing w:after="320"/>
        <w:rPr>
          <w:rFonts w:ascii="Helvetica Neue" w:hAnsi="Helvetica Neue" w:cs="Arial Narrow"/>
        </w:rPr>
      </w:pPr>
      <w:r w:rsidRPr="00FF4B80">
        <w:rPr>
          <w:rFonts w:ascii="Helvetica Neue" w:hAnsi="Helvetica Neue" w:cs="Verdana"/>
        </w:rPr>
        <w:t xml:space="preserve">The charter school shall document the lottery process, and make such records available to the </w:t>
      </w:r>
      <w:r>
        <w:rPr>
          <w:rFonts w:ascii="Helvetica Neue" w:hAnsi="Helvetica Neue" w:cs="Verdana"/>
        </w:rPr>
        <w:t>state</w:t>
      </w:r>
      <w:r w:rsidRPr="00FF4B80">
        <w:rPr>
          <w:rFonts w:ascii="Helvetica Neue" w:hAnsi="Helvetica Neue" w:cs="Verdana"/>
        </w:rPr>
        <w:t xml:space="preserve"> and/or the charter authorizing entity upon request.  Records shall be sufficiently detailed to enable the reviewer to identify the process used, compare the process used to the lottery procedures contained in the charter school’s charter, and determine that the procedures used were consistent with those set forth in the charter.</w:t>
      </w:r>
    </w:p>
    <w:p w14:paraId="7523CD4E" w14:textId="345CCF7C" w:rsidR="00AF314D" w:rsidRPr="00D5633F" w:rsidRDefault="00AF314D" w:rsidP="00AF314D">
      <w:pPr>
        <w:widowControl w:val="0"/>
        <w:tabs>
          <w:tab w:val="left" w:pos="220"/>
          <w:tab w:val="left" w:pos="720"/>
        </w:tabs>
        <w:autoSpaceDE w:val="0"/>
        <w:autoSpaceDN w:val="0"/>
        <w:adjustRightInd w:val="0"/>
        <w:spacing w:after="320"/>
        <w:rPr>
          <w:rFonts w:ascii="Helvetica Neue" w:hAnsi="Helvetica Neue" w:cs="Arial Narrow"/>
          <w:b/>
        </w:rPr>
      </w:pPr>
      <w:r w:rsidRPr="00D5633F">
        <w:rPr>
          <w:rFonts w:ascii="Helvetica Neue" w:hAnsi="Helvetica Neue" w:cs="Arial Narrow"/>
          <w:b/>
        </w:rPr>
        <w:t>VI. Lottery Procedures</w:t>
      </w:r>
    </w:p>
    <w:p w14:paraId="61E6BAC9" w14:textId="4FB0D889" w:rsidR="00D5633F" w:rsidRPr="008B32C7" w:rsidRDefault="00D5633F" w:rsidP="00D5633F">
      <w:pPr>
        <w:rPr>
          <w:rFonts w:ascii="Helvetica Neue" w:eastAsia="Times New Roman" w:hAnsi="Helvetica Neue" w:cs="Times New Roman"/>
          <w:u w:val="single"/>
        </w:rPr>
      </w:pPr>
      <w:r w:rsidRPr="008B32C7">
        <w:rPr>
          <w:rFonts w:ascii="Helvetica Neue" w:eastAsia="Times New Roman" w:hAnsi="Helvetica Neue" w:cs="Times New Roman"/>
          <w:u w:val="single"/>
        </w:rPr>
        <w:t xml:space="preserve">School will </w:t>
      </w:r>
      <w:r w:rsidR="000E54D9">
        <w:rPr>
          <w:rFonts w:ascii="Helvetica Neue" w:eastAsia="Times New Roman" w:hAnsi="Helvetica Neue" w:cs="Times New Roman"/>
          <w:u w:val="single"/>
        </w:rPr>
        <w:t>initiate enrollment-lottery process with</w:t>
      </w:r>
      <w:r w:rsidRPr="008B32C7">
        <w:rPr>
          <w:rFonts w:ascii="Helvetica Neue" w:eastAsia="Times New Roman" w:hAnsi="Helvetica Neue" w:cs="Times New Roman"/>
          <w:u w:val="single"/>
        </w:rPr>
        <w:t xml:space="preserve"> </w:t>
      </w:r>
      <w:r w:rsidRPr="00D5633F">
        <w:rPr>
          <w:rFonts w:ascii="Helvetica Neue" w:eastAsia="Times New Roman" w:hAnsi="Helvetica Neue" w:cs="Times New Roman"/>
          <w:u w:val="single"/>
        </w:rPr>
        <w:t>Lottery Application Forms</w:t>
      </w:r>
      <w:r w:rsidR="008B32C7">
        <w:rPr>
          <w:rFonts w:ascii="Helvetica Neue" w:eastAsia="Times New Roman" w:hAnsi="Helvetica Neue" w:cs="Times New Roman"/>
          <w:u w:val="single"/>
        </w:rPr>
        <w:t>.</w:t>
      </w:r>
      <w:r w:rsidRPr="00D5633F">
        <w:rPr>
          <w:rFonts w:ascii="Helvetica Neue" w:eastAsia="Times New Roman" w:hAnsi="Helvetica Neue" w:cs="Times New Roman"/>
          <w:u w:val="single"/>
        </w:rPr>
        <w:t xml:space="preserve"> </w:t>
      </w:r>
    </w:p>
    <w:p w14:paraId="700319F4" w14:textId="1CE9D818" w:rsidR="00D5633F" w:rsidRPr="00D5633F" w:rsidRDefault="00D5633F" w:rsidP="00D5633F">
      <w:pPr>
        <w:rPr>
          <w:rFonts w:ascii="Helvetica Neue" w:eastAsia="Times New Roman" w:hAnsi="Helvetica Neue" w:cs="Times New Roman"/>
        </w:rPr>
      </w:pPr>
      <w:r w:rsidRPr="00D5633F">
        <w:rPr>
          <w:rFonts w:ascii="Helvetica Neue" w:eastAsia="Times New Roman" w:hAnsi="Helvetica Neue" w:cs="Times New Roman"/>
        </w:rPr>
        <w:t>All students, including sib</w:t>
      </w:r>
      <w:r w:rsidR="008B32C7">
        <w:rPr>
          <w:rFonts w:ascii="Helvetica Neue" w:eastAsia="Times New Roman" w:hAnsi="Helvetica Neue" w:cs="Times New Roman"/>
        </w:rPr>
        <w:t>lings need to turn their Lottery A</w:t>
      </w:r>
      <w:r w:rsidRPr="00D5633F">
        <w:rPr>
          <w:rFonts w:ascii="Helvetica Neue" w:eastAsia="Times New Roman" w:hAnsi="Helvetica Neue" w:cs="Times New Roman"/>
        </w:rPr>
        <w:t xml:space="preserve">pplication </w:t>
      </w:r>
      <w:r w:rsidR="008B32C7">
        <w:rPr>
          <w:rFonts w:ascii="Helvetica Neue" w:eastAsia="Times New Roman" w:hAnsi="Helvetica Neue" w:cs="Times New Roman"/>
        </w:rPr>
        <w:t xml:space="preserve">Form </w:t>
      </w:r>
      <w:r w:rsidRPr="00D5633F">
        <w:rPr>
          <w:rFonts w:ascii="Helvetica Neue" w:eastAsia="Times New Roman" w:hAnsi="Helvetica Neue" w:cs="Times New Roman"/>
        </w:rPr>
        <w:t xml:space="preserve">in prior to the lottery deadline. </w:t>
      </w:r>
    </w:p>
    <w:p w14:paraId="63B7CB39" w14:textId="2AB6BE7E" w:rsidR="00D5633F" w:rsidRPr="00D5633F" w:rsidRDefault="00D5633F" w:rsidP="008B32C7">
      <w:pPr>
        <w:ind w:left="720"/>
        <w:rPr>
          <w:rFonts w:ascii="Helvetica Neue" w:eastAsia="Times New Roman" w:hAnsi="Helvetica Neue" w:cs="Times New Roman"/>
        </w:rPr>
      </w:pPr>
      <w:r w:rsidRPr="00D5633F">
        <w:rPr>
          <w:rFonts w:ascii="Helvetica Neue" w:eastAsia="Times New Roman" w:hAnsi="Helvetica Neue" w:cs="Times New Roman"/>
        </w:rPr>
        <w:t>-</w:t>
      </w:r>
      <w:r w:rsidR="008B32C7">
        <w:rPr>
          <w:rFonts w:ascii="Helvetica Neue" w:eastAsia="Times New Roman" w:hAnsi="Helvetica Neue" w:cs="Times New Roman"/>
        </w:rPr>
        <w:t>Lottery A</w:t>
      </w:r>
      <w:r w:rsidR="008B32C7" w:rsidRPr="00D5633F">
        <w:rPr>
          <w:rFonts w:ascii="Helvetica Neue" w:eastAsia="Times New Roman" w:hAnsi="Helvetica Neue" w:cs="Times New Roman"/>
        </w:rPr>
        <w:t xml:space="preserve">pplication </w:t>
      </w:r>
      <w:r w:rsidR="008B32C7">
        <w:rPr>
          <w:rFonts w:ascii="Helvetica Neue" w:eastAsia="Times New Roman" w:hAnsi="Helvetica Neue" w:cs="Times New Roman"/>
        </w:rPr>
        <w:t xml:space="preserve">Forms </w:t>
      </w:r>
      <w:r w:rsidRPr="00D5633F">
        <w:rPr>
          <w:rFonts w:ascii="Helvetica Neue" w:eastAsia="Times New Roman" w:hAnsi="Helvetica Neue" w:cs="Times New Roman"/>
        </w:rPr>
        <w:t xml:space="preserve">received after the lottery deadline will be placed on the waitlist in the order they were received. </w:t>
      </w:r>
    </w:p>
    <w:p w14:paraId="185783BC" w14:textId="4B283BDA" w:rsidR="00D5633F" w:rsidRPr="00D5633F" w:rsidRDefault="00D5633F" w:rsidP="008B32C7">
      <w:pPr>
        <w:ind w:left="720"/>
        <w:rPr>
          <w:rFonts w:ascii="Helvetica Neue" w:eastAsia="Times New Roman" w:hAnsi="Helvetica Neue" w:cs="Times New Roman"/>
        </w:rPr>
      </w:pPr>
      <w:r w:rsidRPr="00D5633F">
        <w:rPr>
          <w:rFonts w:ascii="Helvetica Neue" w:eastAsia="Times New Roman" w:hAnsi="Helvetica Neue" w:cs="Times New Roman"/>
        </w:rPr>
        <w:t>-</w:t>
      </w:r>
      <w:r w:rsidR="008B32C7" w:rsidRPr="008B32C7">
        <w:rPr>
          <w:rFonts w:ascii="Helvetica Neue" w:eastAsia="Times New Roman" w:hAnsi="Helvetica Neue" w:cs="Times New Roman"/>
        </w:rPr>
        <w:t xml:space="preserve"> </w:t>
      </w:r>
      <w:r w:rsidR="008B32C7">
        <w:rPr>
          <w:rFonts w:ascii="Helvetica Neue" w:eastAsia="Times New Roman" w:hAnsi="Helvetica Neue" w:cs="Times New Roman"/>
        </w:rPr>
        <w:t>Lottery A</w:t>
      </w:r>
      <w:r w:rsidR="008B32C7" w:rsidRPr="00D5633F">
        <w:rPr>
          <w:rFonts w:ascii="Helvetica Neue" w:eastAsia="Times New Roman" w:hAnsi="Helvetica Neue" w:cs="Times New Roman"/>
        </w:rPr>
        <w:t xml:space="preserve">pplication </w:t>
      </w:r>
      <w:r w:rsidR="008B32C7">
        <w:rPr>
          <w:rFonts w:ascii="Helvetica Neue" w:eastAsia="Times New Roman" w:hAnsi="Helvetica Neue" w:cs="Times New Roman"/>
        </w:rPr>
        <w:t xml:space="preserve">Forms </w:t>
      </w:r>
      <w:r w:rsidRPr="00D5633F">
        <w:rPr>
          <w:rFonts w:ascii="Helvetica Neue" w:eastAsia="Times New Roman" w:hAnsi="Helvetica Neue" w:cs="Times New Roman"/>
        </w:rPr>
        <w:t xml:space="preserve">received after the lottery deadline for all preference groups outlined in the school’s charter will be placed at the top of the waitlist </w:t>
      </w:r>
    </w:p>
    <w:p w14:paraId="032DB1B4" w14:textId="77777777" w:rsidR="00D5633F" w:rsidRPr="008B32C7" w:rsidRDefault="00D5633F" w:rsidP="00D5633F">
      <w:pPr>
        <w:rPr>
          <w:rFonts w:ascii="Helvetica Neue" w:eastAsia="Times New Roman" w:hAnsi="Helvetica Neue" w:cs="Times New Roman"/>
          <w:u w:val="single"/>
        </w:rPr>
      </w:pPr>
    </w:p>
    <w:p w14:paraId="26C07EE9" w14:textId="3EB3EDE0" w:rsidR="00D5633F" w:rsidRPr="008B32C7" w:rsidRDefault="000E54D9" w:rsidP="00D5633F">
      <w:pPr>
        <w:rPr>
          <w:rFonts w:ascii="Helvetica Neue" w:eastAsia="Times New Roman" w:hAnsi="Helvetica Neue" w:cs="Times New Roman"/>
          <w:u w:val="single"/>
        </w:rPr>
      </w:pPr>
      <w:r>
        <w:rPr>
          <w:rFonts w:ascii="Helvetica Neue" w:eastAsia="Times New Roman" w:hAnsi="Helvetica Neue" w:cs="Times New Roman"/>
          <w:u w:val="single"/>
        </w:rPr>
        <w:t>Once lottery is complete, s</w:t>
      </w:r>
      <w:r w:rsidR="00D5633F" w:rsidRPr="008B32C7">
        <w:rPr>
          <w:rFonts w:ascii="Helvetica Neue" w:eastAsia="Times New Roman" w:hAnsi="Helvetica Neue" w:cs="Times New Roman"/>
          <w:u w:val="single"/>
        </w:rPr>
        <w:t xml:space="preserve">chool will use </w:t>
      </w:r>
      <w:r w:rsidR="008B32C7">
        <w:rPr>
          <w:rFonts w:ascii="Helvetica Neue" w:eastAsia="Times New Roman" w:hAnsi="Helvetica Neue" w:cs="Times New Roman"/>
          <w:u w:val="single"/>
        </w:rPr>
        <w:t>Intent to Enroll Forms</w:t>
      </w:r>
      <w:r w:rsidR="00D82D9D">
        <w:rPr>
          <w:rFonts w:ascii="Helvetica Neue" w:eastAsia="Times New Roman" w:hAnsi="Helvetica Neue" w:cs="Times New Roman"/>
          <w:u w:val="single"/>
        </w:rPr>
        <w:t xml:space="preserve"> to confirm student attendance</w:t>
      </w:r>
      <w:r w:rsidR="008B32C7">
        <w:rPr>
          <w:rFonts w:ascii="Helvetica Neue" w:eastAsia="Times New Roman" w:hAnsi="Helvetica Neue" w:cs="Times New Roman"/>
          <w:u w:val="single"/>
        </w:rPr>
        <w:t>.</w:t>
      </w:r>
    </w:p>
    <w:p w14:paraId="417236AA" w14:textId="77777777" w:rsidR="001C3A3F" w:rsidRDefault="00D5633F" w:rsidP="00D5633F">
      <w:pPr>
        <w:rPr>
          <w:rFonts w:ascii="Helvetica Neue" w:eastAsia="Times New Roman" w:hAnsi="Helvetica Neue" w:cs="Times New Roman"/>
        </w:rPr>
      </w:pPr>
      <w:r w:rsidRPr="00D5633F">
        <w:rPr>
          <w:rFonts w:ascii="Helvetica Neue" w:eastAsia="Times New Roman" w:hAnsi="Helvetica Neue" w:cs="Times New Roman"/>
        </w:rPr>
        <w:t xml:space="preserve">Students residing in the conversion schools’ attendance area must submit </w:t>
      </w:r>
      <w:proofErr w:type="gramStart"/>
      <w:r w:rsidRPr="00D5633F">
        <w:rPr>
          <w:rFonts w:ascii="Helvetica Neue" w:eastAsia="Times New Roman" w:hAnsi="Helvetica Neue" w:cs="Times New Roman"/>
        </w:rPr>
        <w:t>an Intent</w:t>
      </w:r>
      <w:proofErr w:type="gramEnd"/>
      <w:r w:rsidRPr="00D5633F">
        <w:rPr>
          <w:rFonts w:ascii="Helvetica Neue" w:eastAsia="Times New Roman" w:hAnsi="Helvetica Neue" w:cs="Times New Roman"/>
        </w:rPr>
        <w:t xml:space="preserve"> to Enroll form prior to the lottery date. After the lottery date, students will be placed in a school based on availability. </w:t>
      </w:r>
    </w:p>
    <w:p w14:paraId="270BEAD5" w14:textId="77777777" w:rsidR="001C3A3F" w:rsidRDefault="001C3A3F" w:rsidP="00D5633F">
      <w:pPr>
        <w:rPr>
          <w:rFonts w:ascii="Helvetica Neue" w:eastAsia="Times New Roman" w:hAnsi="Helvetica Neue" w:cs="Times New Roman"/>
        </w:rPr>
      </w:pPr>
    </w:p>
    <w:p w14:paraId="1747ED83" w14:textId="5564D3D5" w:rsidR="00D5633F" w:rsidRPr="001C3A3F" w:rsidRDefault="00781E17" w:rsidP="00D5633F">
      <w:pPr>
        <w:rPr>
          <w:rFonts w:ascii="Helvetica Neue" w:eastAsia="Times New Roman" w:hAnsi="Helvetica Neue" w:cs="Times New Roman"/>
          <w:u w:val="single"/>
        </w:rPr>
      </w:pPr>
      <w:r>
        <w:rPr>
          <w:rFonts w:ascii="Helvetica Neue" w:eastAsia="Times New Roman" w:hAnsi="Helvetica Neue" w:cs="Times New Roman"/>
          <w:u w:val="single"/>
        </w:rPr>
        <w:t>For purposes of the lottery, s</w:t>
      </w:r>
      <w:r w:rsidR="001C3A3F" w:rsidRPr="001C3A3F">
        <w:rPr>
          <w:rFonts w:ascii="Helvetica Neue" w:eastAsia="Times New Roman" w:hAnsi="Helvetica Neue" w:cs="Times New Roman"/>
          <w:u w:val="single"/>
        </w:rPr>
        <w:t>chool will define sibling p</w:t>
      </w:r>
      <w:r w:rsidR="00D5633F" w:rsidRPr="001C3A3F">
        <w:rPr>
          <w:rFonts w:ascii="Helvetica Neue" w:eastAsia="Times New Roman" w:hAnsi="Helvetica Neue" w:cs="Times New Roman"/>
          <w:u w:val="single"/>
        </w:rPr>
        <w:t>reference as:</w:t>
      </w:r>
    </w:p>
    <w:p w14:paraId="5D57032A" w14:textId="6856ED9C" w:rsidR="00D5633F" w:rsidRPr="00D5633F" w:rsidRDefault="001C3A3F" w:rsidP="00D5633F">
      <w:pPr>
        <w:rPr>
          <w:rFonts w:ascii="Helvetica Neue" w:eastAsia="Times New Roman" w:hAnsi="Helvetica Neue" w:cs="Times New Roman"/>
          <w:i/>
        </w:rPr>
      </w:pPr>
      <w:r>
        <w:rPr>
          <w:rFonts w:ascii="Helvetica Neue" w:eastAsia="Times New Roman" w:hAnsi="Helvetica Neue" w:cs="Times New Roman"/>
          <w:i/>
        </w:rPr>
        <w:t xml:space="preserve">Include your definition here. </w:t>
      </w:r>
    </w:p>
    <w:p w14:paraId="764AC0B0" w14:textId="77777777" w:rsidR="00D5633F" w:rsidRDefault="00D5633F" w:rsidP="00AF314D">
      <w:pPr>
        <w:rPr>
          <w:rFonts w:ascii="Helvetica Neue" w:eastAsia="Times New Roman" w:hAnsi="Helvetica Neue" w:cs="Times New Roman"/>
          <w:i/>
        </w:rPr>
      </w:pPr>
    </w:p>
    <w:p w14:paraId="7EEE6241" w14:textId="1A3C6707" w:rsidR="00173BC4" w:rsidRPr="00173BC4" w:rsidRDefault="00173BC4" w:rsidP="00AF314D">
      <w:pPr>
        <w:rPr>
          <w:rFonts w:ascii="Helvetica Neue" w:eastAsia="Times New Roman" w:hAnsi="Helvetica Neue" w:cs="Times New Roman"/>
          <w:u w:val="single"/>
        </w:rPr>
      </w:pPr>
      <w:r w:rsidRPr="00173BC4">
        <w:rPr>
          <w:rFonts w:ascii="Helvetica Neue" w:eastAsia="Times New Roman" w:hAnsi="Helvetica Neue" w:cs="Times New Roman"/>
          <w:u w:val="single"/>
        </w:rPr>
        <w:t>School will use the following procedures when conducting random, public lottery</w:t>
      </w:r>
    </w:p>
    <w:p w14:paraId="0A9D1481" w14:textId="0D251015" w:rsidR="00AF314D" w:rsidRDefault="00D5633F" w:rsidP="00AF314D">
      <w:pPr>
        <w:rPr>
          <w:rFonts w:ascii="Helvetica Neue" w:eastAsia="Times New Roman" w:hAnsi="Helvetica Neue" w:cs="Times New Roman"/>
          <w:i/>
        </w:rPr>
      </w:pPr>
      <w:r>
        <w:rPr>
          <w:rFonts w:ascii="Helvetica Neue" w:eastAsia="Times New Roman" w:hAnsi="Helvetica Neue" w:cs="Times New Roman"/>
          <w:i/>
        </w:rPr>
        <w:t>List</w:t>
      </w:r>
      <w:r w:rsidRPr="00D5633F">
        <w:rPr>
          <w:rFonts w:ascii="Helvetica Neue" w:eastAsia="Times New Roman" w:hAnsi="Helvetica Neue" w:cs="Times New Roman"/>
          <w:i/>
        </w:rPr>
        <w:t xml:space="preserve"> your school’</w:t>
      </w:r>
      <w:r>
        <w:rPr>
          <w:rFonts w:ascii="Helvetica Neue" w:eastAsia="Times New Roman" w:hAnsi="Helvetica Neue" w:cs="Times New Roman"/>
          <w:i/>
        </w:rPr>
        <w:t>s recommended lottery procedures here. Be clear!</w:t>
      </w:r>
    </w:p>
    <w:p w14:paraId="18E750D3" w14:textId="77777777" w:rsidR="004915B0" w:rsidRDefault="004915B0" w:rsidP="00AF314D">
      <w:pPr>
        <w:rPr>
          <w:rFonts w:ascii="Helvetica Neue" w:eastAsia="Times New Roman" w:hAnsi="Helvetica Neue" w:cs="Times New Roman"/>
          <w:i/>
        </w:rPr>
      </w:pPr>
    </w:p>
    <w:p w14:paraId="47A8AB42" w14:textId="77777777" w:rsidR="00604A67" w:rsidRPr="00604A67" w:rsidRDefault="00604A67" w:rsidP="00604A67">
      <w:pPr>
        <w:rPr>
          <w:rFonts w:ascii="Helvetica Neue" w:eastAsia="Times New Roman" w:hAnsi="Helvetica Neue" w:cs="Times New Roman"/>
          <w:u w:val="single"/>
        </w:rPr>
      </w:pPr>
      <w:r w:rsidRPr="00604A67">
        <w:rPr>
          <w:rFonts w:ascii="Helvetica Neue" w:eastAsia="Times New Roman" w:hAnsi="Helvetica Neue" w:cs="Times New Roman"/>
          <w:u w:val="single"/>
        </w:rPr>
        <w:t>School will manage a Waitlist.</w:t>
      </w:r>
    </w:p>
    <w:p w14:paraId="0DE55337" w14:textId="5B1357D4" w:rsidR="004915B0" w:rsidRPr="00F2238F" w:rsidRDefault="00604A67" w:rsidP="00AF314D">
      <w:pPr>
        <w:rPr>
          <w:rFonts w:ascii="Helvetica Neue" w:eastAsia="Times New Roman" w:hAnsi="Helvetica Neue" w:cs="Times New Roman"/>
        </w:rPr>
      </w:pPr>
      <w:r w:rsidRPr="00604A67">
        <w:rPr>
          <w:rFonts w:ascii="Helvetica Neue" w:eastAsia="Times New Roman" w:hAnsi="Helvetica Neue" w:cs="Times New Roman"/>
        </w:rPr>
        <w:t xml:space="preserve"> All students that do not receive a placement during the random, public lottery will be placed on a waiting list to enroll should space become available. Waitlist ranking will be assigned in the order selected. A student is only removed from a waitlist per parent request.</w:t>
      </w:r>
    </w:p>
    <w:p w14:paraId="19138297" w14:textId="77777777" w:rsidR="004915B0" w:rsidRDefault="004915B0" w:rsidP="00AF314D">
      <w:pPr>
        <w:rPr>
          <w:rFonts w:ascii="Helvetica Neue" w:eastAsia="Times New Roman" w:hAnsi="Helvetica Neue" w:cs="Times New Roman"/>
          <w:b/>
        </w:rPr>
      </w:pPr>
    </w:p>
    <w:p w14:paraId="7D14803F" w14:textId="5AF54E61" w:rsidR="004915B0" w:rsidRDefault="004915B0" w:rsidP="00AF314D">
      <w:pPr>
        <w:rPr>
          <w:rFonts w:ascii="Helvetica Neue" w:eastAsia="Times New Roman" w:hAnsi="Helvetica Neue" w:cs="Times New Roman"/>
          <w:b/>
        </w:rPr>
      </w:pPr>
      <w:r w:rsidRPr="004915B0">
        <w:rPr>
          <w:rFonts w:ascii="Helvetica Neue" w:eastAsia="Times New Roman" w:hAnsi="Helvetica Neue" w:cs="Times New Roman"/>
          <w:b/>
        </w:rPr>
        <w:t>VII.</w:t>
      </w:r>
      <w:r>
        <w:rPr>
          <w:rFonts w:ascii="Helvetica Neue" w:eastAsia="Times New Roman" w:hAnsi="Helvetica Neue" w:cs="Times New Roman"/>
          <w:b/>
        </w:rPr>
        <w:t xml:space="preserve"> Enrollment Procedures </w:t>
      </w:r>
    </w:p>
    <w:p w14:paraId="0A80029C" w14:textId="77777777" w:rsidR="004915B0" w:rsidRPr="008C319F" w:rsidRDefault="004915B0" w:rsidP="004915B0">
      <w:pPr>
        <w:rPr>
          <w:rFonts w:ascii="Times" w:eastAsia="Times New Roman" w:hAnsi="Times" w:cs="Times New Roman"/>
        </w:rPr>
      </w:pPr>
    </w:p>
    <w:p w14:paraId="40D564ED" w14:textId="387CEF86" w:rsidR="008C319F" w:rsidRDefault="008C319F" w:rsidP="004915B0">
      <w:pPr>
        <w:rPr>
          <w:rFonts w:ascii="Helvetica Neue" w:eastAsia="Times New Roman" w:hAnsi="Helvetica Neue" w:cs="Times New Roman"/>
        </w:rPr>
      </w:pPr>
      <w:r>
        <w:rPr>
          <w:rFonts w:ascii="Helvetica Neue" w:eastAsia="Times New Roman" w:hAnsi="Helvetica Neue" w:cs="Times New Roman"/>
        </w:rPr>
        <w:t>Enrollment Packet</w:t>
      </w:r>
    </w:p>
    <w:p w14:paraId="558DB59B" w14:textId="77777777" w:rsidR="008C319F" w:rsidRPr="008C319F" w:rsidRDefault="008C319F" w:rsidP="004915B0">
      <w:pPr>
        <w:rPr>
          <w:rFonts w:ascii="Helvetica Neue" w:eastAsia="Times New Roman" w:hAnsi="Helvetica Neue" w:cs="Times New Roman"/>
        </w:rPr>
      </w:pPr>
    </w:p>
    <w:p w14:paraId="03FC37C9" w14:textId="77777777" w:rsidR="006E6617" w:rsidRPr="008C319F" w:rsidRDefault="004915B0" w:rsidP="004915B0">
      <w:pPr>
        <w:rPr>
          <w:rFonts w:ascii="Helvetica Neue" w:eastAsia="Times New Roman" w:hAnsi="Helvetica Neue" w:cs="Times New Roman"/>
        </w:rPr>
      </w:pPr>
      <w:r w:rsidRPr="004915B0">
        <w:rPr>
          <w:rFonts w:ascii="Helvetica Neue" w:eastAsia="Times New Roman" w:hAnsi="Helvetica Neue" w:cs="Times New Roman"/>
        </w:rPr>
        <w:t xml:space="preserve">Once a student has been selected in the random public lottery we must mail out an acceptance letter to the family and allow the family two weeks to send back its acceptance. During this </w:t>
      </w:r>
      <w:proofErr w:type="gramStart"/>
      <w:r w:rsidRPr="004915B0">
        <w:rPr>
          <w:rFonts w:ascii="Helvetica Neue" w:eastAsia="Times New Roman" w:hAnsi="Helvetica Neue" w:cs="Times New Roman"/>
        </w:rPr>
        <w:t>two week</w:t>
      </w:r>
      <w:proofErr w:type="gramEnd"/>
      <w:r w:rsidRPr="004915B0">
        <w:rPr>
          <w:rFonts w:ascii="Helvetica Neue" w:eastAsia="Times New Roman" w:hAnsi="Helvetica Neue" w:cs="Times New Roman"/>
        </w:rPr>
        <w:t xml:space="preserve"> period, schools should also call the families to confirm attendance. Staff members will document all attempts to call the families and any responses. If </w:t>
      </w:r>
      <w:r w:rsidR="006E6617" w:rsidRPr="008C319F">
        <w:rPr>
          <w:rFonts w:ascii="Helvetica Neue" w:eastAsia="Times New Roman" w:hAnsi="Helvetica Neue" w:cs="Times New Roman"/>
        </w:rPr>
        <w:t xml:space="preserve">school has </w:t>
      </w:r>
      <w:r w:rsidRPr="004915B0">
        <w:rPr>
          <w:rFonts w:ascii="Helvetica Neue" w:eastAsia="Times New Roman" w:hAnsi="Helvetica Neue" w:cs="Times New Roman"/>
        </w:rPr>
        <w:t xml:space="preserve">not received confirmation within two weeks the student will be dropped and a student on the waitlist will be offered placement. Each school must ensure that each admitted student submits: </w:t>
      </w:r>
    </w:p>
    <w:p w14:paraId="318A32C8" w14:textId="77777777" w:rsidR="00C07863" w:rsidRPr="008C319F" w:rsidRDefault="00C07863" w:rsidP="004915B0">
      <w:pPr>
        <w:rPr>
          <w:rFonts w:ascii="Helvetica Neue" w:eastAsia="Times New Roman" w:hAnsi="Helvetica Neue" w:cs="Times New Roman"/>
        </w:rPr>
      </w:pPr>
    </w:p>
    <w:p w14:paraId="1DCAEBB7" w14:textId="76C2E814" w:rsidR="00C07863" w:rsidRPr="008C319F" w:rsidRDefault="00C07863" w:rsidP="004915B0">
      <w:pPr>
        <w:rPr>
          <w:rFonts w:ascii="Helvetica Neue" w:eastAsia="Times New Roman" w:hAnsi="Helvetica Neue" w:cs="Times New Roman"/>
          <w:i/>
        </w:rPr>
      </w:pPr>
      <w:r w:rsidRPr="008C319F">
        <w:rPr>
          <w:rFonts w:ascii="Helvetica Neue" w:eastAsia="Times New Roman" w:hAnsi="Helvetica Neue" w:cs="Times New Roman"/>
        </w:rPr>
        <w:t>___</w:t>
      </w:r>
      <w:r w:rsidRPr="008C319F">
        <w:rPr>
          <w:rFonts w:ascii="Helvetica Neue" w:eastAsia="Times New Roman" w:hAnsi="Helvetica Neue" w:cs="Times New Roman"/>
          <w:i/>
        </w:rPr>
        <w:t>LIST FORMS YOU WANT TO COLLECT HERE</w:t>
      </w:r>
    </w:p>
    <w:p w14:paraId="77666840" w14:textId="18CAB630" w:rsidR="006E6617" w:rsidRPr="008C319F" w:rsidRDefault="006E6617" w:rsidP="004915B0">
      <w:pPr>
        <w:rPr>
          <w:rFonts w:ascii="Helvetica Neue" w:eastAsia="Times New Roman" w:hAnsi="Helvetica Neue" w:cs="Times New Roman"/>
        </w:rPr>
      </w:pPr>
      <w:r w:rsidRPr="008C319F">
        <w:rPr>
          <w:rFonts w:ascii="Helvetica Neue" w:eastAsia="Times New Roman" w:hAnsi="Helvetica Neue" w:cs="Times New Roman"/>
        </w:rPr>
        <w:t>___Completed Information Packet</w:t>
      </w:r>
    </w:p>
    <w:p w14:paraId="40014F1F" w14:textId="77777777" w:rsidR="00E43AC9" w:rsidRDefault="006E6617" w:rsidP="004915B0">
      <w:pPr>
        <w:rPr>
          <w:rFonts w:ascii="Helvetica Neue" w:eastAsia="Times New Roman" w:hAnsi="Helvetica Neue" w:cs="Times New Roman"/>
        </w:rPr>
      </w:pPr>
      <w:r w:rsidRPr="008C319F">
        <w:rPr>
          <w:rFonts w:ascii="Helvetica Neue" w:eastAsia="Times New Roman" w:hAnsi="Helvetica Neue" w:cs="Times New Roman"/>
        </w:rPr>
        <w:t>___</w:t>
      </w:r>
      <w:r w:rsidR="00E43AC9">
        <w:rPr>
          <w:rFonts w:ascii="Helvetica Neue" w:eastAsia="Times New Roman" w:hAnsi="Helvetica Neue" w:cs="Times New Roman"/>
        </w:rPr>
        <w:t>Emergency Card</w:t>
      </w:r>
    </w:p>
    <w:p w14:paraId="50B42690" w14:textId="34F5C638" w:rsidR="006E6617" w:rsidRPr="008C319F" w:rsidRDefault="00E43AC9" w:rsidP="004915B0">
      <w:pPr>
        <w:rPr>
          <w:rFonts w:ascii="Helvetica Neue" w:eastAsia="Times New Roman" w:hAnsi="Helvetica Neue" w:cs="Times New Roman"/>
        </w:rPr>
      </w:pPr>
      <w:r>
        <w:rPr>
          <w:rFonts w:ascii="Helvetica Neue" w:eastAsia="Times New Roman" w:hAnsi="Helvetica Neue" w:cs="Times New Roman"/>
        </w:rPr>
        <w:t>___</w:t>
      </w:r>
      <w:r w:rsidR="004915B0" w:rsidRPr="004915B0">
        <w:rPr>
          <w:rFonts w:ascii="Helvetica Neue" w:eastAsia="Times New Roman" w:hAnsi="Helvetica Neue" w:cs="Times New Roman"/>
        </w:rPr>
        <w:t xml:space="preserve">Immunization Records in accordance with RCW 28A.210 and Chapter 392-380 WAC. </w:t>
      </w:r>
    </w:p>
    <w:p w14:paraId="15E930A4" w14:textId="77777777" w:rsidR="006E6617" w:rsidRPr="008C319F" w:rsidRDefault="006E6617" w:rsidP="004915B0">
      <w:pPr>
        <w:rPr>
          <w:rFonts w:ascii="Helvetica Neue" w:eastAsia="Times New Roman" w:hAnsi="Helvetica Neue" w:cs="Times New Roman"/>
        </w:rPr>
      </w:pPr>
      <w:r w:rsidRPr="008C319F">
        <w:rPr>
          <w:rFonts w:ascii="Helvetica Neue" w:eastAsia="Times New Roman" w:hAnsi="Helvetica Neue" w:cs="Times New Roman"/>
        </w:rPr>
        <w:t>___Transcripts</w:t>
      </w:r>
    </w:p>
    <w:p w14:paraId="59DAA79B" w14:textId="54641B44" w:rsidR="00AF314D" w:rsidRDefault="006E6617" w:rsidP="001A1859">
      <w:pPr>
        <w:rPr>
          <w:rFonts w:ascii="Helvetica Neue" w:eastAsia="Times New Roman" w:hAnsi="Helvetica Neue" w:cs="Times New Roman"/>
        </w:rPr>
      </w:pPr>
      <w:r w:rsidRPr="008C319F">
        <w:rPr>
          <w:rFonts w:ascii="Helvetica Neue" w:eastAsia="Times New Roman" w:hAnsi="Helvetica Neue" w:cs="Times New Roman"/>
        </w:rPr>
        <w:t>___</w:t>
      </w:r>
      <w:r w:rsidR="004915B0" w:rsidRPr="004915B0">
        <w:rPr>
          <w:rFonts w:ascii="Helvetica Neue" w:eastAsia="Times New Roman" w:hAnsi="Helvetica Neue" w:cs="Times New Roman"/>
        </w:rPr>
        <w:t>Lunch Application x IEP or Section 504 plan, if applicable</w:t>
      </w:r>
    </w:p>
    <w:p w14:paraId="1F76D87F" w14:textId="77777777" w:rsidR="001A1859" w:rsidRPr="001A1859" w:rsidRDefault="001A1859" w:rsidP="001A1859">
      <w:pPr>
        <w:rPr>
          <w:rFonts w:ascii="Helvetica Neue" w:eastAsia="Times New Roman" w:hAnsi="Helvetica Neue" w:cs="Times New Roman"/>
        </w:rPr>
      </w:pPr>
    </w:p>
    <w:p w14:paraId="2430838C" w14:textId="77777777" w:rsidR="009C6DB9" w:rsidRDefault="008C319F" w:rsidP="008C319F">
      <w:pPr>
        <w:widowControl w:val="0"/>
        <w:tabs>
          <w:tab w:val="left" w:pos="220"/>
          <w:tab w:val="left" w:pos="720"/>
        </w:tabs>
        <w:autoSpaceDE w:val="0"/>
        <w:autoSpaceDN w:val="0"/>
        <w:adjustRightInd w:val="0"/>
        <w:spacing w:after="320"/>
        <w:rPr>
          <w:rFonts w:ascii="Helvetica Neue" w:hAnsi="Helvetica Neue" w:cs="Arial Narrow"/>
        </w:rPr>
      </w:pPr>
      <w:r w:rsidRPr="008C319F">
        <w:rPr>
          <w:rFonts w:ascii="Helvetica Neue" w:hAnsi="Helvetica Neue" w:cs="Arial Narrow"/>
        </w:rPr>
        <w:t>Student Transfers</w:t>
      </w:r>
    </w:p>
    <w:p w14:paraId="62F65D86" w14:textId="65E72440" w:rsidR="00604A67" w:rsidRDefault="008C319F" w:rsidP="008C319F">
      <w:pPr>
        <w:widowControl w:val="0"/>
        <w:tabs>
          <w:tab w:val="left" w:pos="220"/>
          <w:tab w:val="left" w:pos="720"/>
        </w:tabs>
        <w:autoSpaceDE w:val="0"/>
        <w:autoSpaceDN w:val="0"/>
        <w:adjustRightInd w:val="0"/>
        <w:spacing w:after="320"/>
        <w:rPr>
          <w:rFonts w:ascii="Helvetica Neue" w:hAnsi="Helvetica Neue" w:cs="Arial Narrow"/>
        </w:rPr>
      </w:pPr>
      <w:r w:rsidRPr="008C319F">
        <w:rPr>
          <w:rFonts w:ascii="Helvetica Neue" w:hAnsi="Helvetica Neue" w:cs="Arial Narrow"/>
        </w:rPr>
        <w:t>SCHOOL will NOT restrict the ability of parents/guardians to exit a particular school, apply for</w:t>
      </w:r>
      <w:r w:rsidR="0006101A">
        <w:rPr>
          <w:rFonts w:ascii="Helvetica Neue" w:hAnsi="Helvetica Neue" w:cs="Arial Narrow"/>
        </w:rPr>
        <w:t xml:space="preserve"> </w:t>
      </w:r>
      <w:r w:rsidRPr="008C319F">
        <w:rPr>
          <w:rFonts w:ascii="Helvetica Neue" w:hAnsi="Helvetica Neue" w:cs="Arial Narrow"/>
        </w:rPr>
        <w:t>admission at any other school, enroll at another school, or maintain a waitlist slot at another school.</w:t>
      </w:r>
    </w:p>
    <w:p w14:paraId="206ECD7A" w14:textId="5B9C9343" w:rsidR="00604A67" w:rsidRDefault="001A1859" w:rsidP="008C319F">
      <w:pPr>
        <w:widowControl w:val="0"/>
        <w:tabs>
          <w:tab w:val="left" w:pos="220"/>
          <w:tab w:val="left" w:pos="720"/>
        </w:tabs>
        <w:autoSpaceDE w:val="0"/>
        <w:autoSpaceDN w:val="0"/>
        <w:adjustRightInd w:val="0"/>
        <w:spacing w:after="320"/>
        <w:rPr>
          <w:rFonts w:ascii="Helvetica Neue" w:hAnsi="Helvetica Neue" w:cs="Arial Narrow"/>
        </w:rPr>
      </w:pPr>
      <w:r>
        <w:rPr>
          <w:rFonts w:ascii="Helvetica Neue" w:hAnsi="Helvetica Neue" w:cs="Arial Narrow"/>
        </w:rPr>
        <w:t xml:space="preserve">Homeless Students </w:t>
      </w:r>
    </w:p>
    <w:p w14:paraId="41D67C68" w14:textId="77777777" w:rsidR="001A1859" w:rsidRDefault="001A1859" w:rsidP="001A1859">
      <w:pPr>
        <w:rPr>
          <w:rFonts w:ascii="Helvetica Neue" w:eastAsia="Times New Roman" w:hAnsi="Helvetica Neue" w:cs="Times New Roman"/>
        </w:rPr>
      </w:pPr>
      <w:r w:rsidRPr="001A1859">
        <w:rPr>
          <w:rFonts w:ascii="Helvetica Neue" w:eastAsia="Times New Roman" w:hAnsi="Helvetica Neue" w:cs="Times New Roman"/>
        </w:rPr>
        <w:t>The McKinney-Vento Homeless Assistance Act for Homeless Children and Youth entitles all homeless school-aged children to the same free and appropriate public education that is provided to non-homeless students. A homeless student is defined as a person between the ages of two and eighteen who lacks a fixed, regular, and adequate</w:t>
      </w:r>
      <w:r>
        <w:rPr>
          <w:rFonts w:ascii="Helvetica Neue" w:eastAsia="Times New Roman" w:hAnsi="Helvetica Neue" w:cs="Times New Roman"/>
        </w:rPr>
        <w:t xml:space="preserve"> nighttime residence and may: </w:t>
      </w:r>
    </w:p>
    <w:p w14:paraId="55477542" w14:textId="77777777" w:rsidR="001A1859" w:rsidRPr="001A1859" w:rsidRDefault="001A1859" w:rsidP="001A1859">
      <w:pPr>
        <w:pStyle w:val="ListParagraph"/>
        <w:numPr>
          <w:ilvl w:val="0"/>
          <w:numId w:val="14"/>
        </w:numPr>
        <w:rPr>
          <w:rFonts w:ascii="Helvetica Neue" w:eastAsia="Times New Roman" w:hAnsi="Helvetica Neue" w:cs="Times New Roman"/>
        </w:rPr>
      </w:pPr>
      <w:r w:rsidRPr="001A1859">
        <w:rPr>
          <w:rFonts w:ascii="Helvetica Neue" w:eastAsia="Times New Roman" w:hAnsi="Helvetica Neue" w:cs="Times New Roman"/>
        </w:rPr>
        <w:t xml:space="preserve">Live in an emergency or transitional shelter; abandoned building, parked car, or other facility not designed as a regular sleeping accommodation for human beings </w:t>
      </w:r>
    </w:p>
    <w:p w14:paraId="167AC4C1" w14:textId="77777777" w:rsidR="001A1859" w:rsidRDefault="001A1859" w:rsidP="001A1859">
      <w:pPr>
        <w:pStyle w:val="ListParagraph"/>
        <w:numPr>
          <w:ilvl w:val="0"/>
          <w:numId w:val="14"/>
        </w:numPr>
        <w:rPr>
          <w:rFonts w:ascii="Helvetica Neue" w:eastAsia="Times New Roman" w:hAnsi="Helvetica Neue" w:cs="Times New Roman"/>
        </w:rPr>
      </w:pPr>
      <w:r w:rsidRPr="001A1859">
        <w:rPr>
          <w:rFonts w:ascii="Helvetica Neue" w:eastAsia="Times New Roman" w:hAnsi="Helvetica Neue" w:cs="Times New Roman"/>
        </w:rPr>
        <w:t xml:space="preserve">Live “double-up” with another family, due to loss of housing stemming from financial problems (e.g., loss of job, </w:t>
      </w:r>
      <w:r>
        <w:rPr>
          <w:rFonts w:ascii="Helvetica Neue" w:eastAsia="Times New Roman" w:hAnsi="Helvetica Neue" w:cs="Times New Roman"/>
        </w:rPr>
        <w:t>eviction or natural disaster)</w:t>
      </w:r>
    </w:p>
    <w:p w14:paraId="403B0448" w14:textId="77777777" w:rsidR="001A1859" w:rsidRDefault="001A1859" w:rsidP="001A1859">
      <w:pPr>
        <w:pStyle w:val="ListParagraph"/>
        <w:numPr>
          <w:ilvl w:val="0"/>
          <w:numId w:val="14"/>
        </w:numPr>
        <w:rPr>
          <w:rFonts w:ascii="Helvetica Neue" w:eastAsia="Times New Roman" w:hAnsi="Helvetica Neue" w:cs="Times New Roman"/>
        </w:rPr>
      </w:pPr>
      <w:r w:rsidRPr="001A1859">
        <w:rPr>
          <w:rFonts w:ascii="Helvetica Neue" w:eastAsia="Times New Roman" w:hAnsi="Helvetica Neue" w:cs="Times New Roman"/>
        </w:rPr>
        <w:t>Live in a hotel or motel x Live in a trailer park or campsite with the</w:t>
      </w:r>
      <w:r>
        <w:rPr>
          <w:rFonts w:ascii="Helvetica Neue" w:eastAsia="Times New Roman" w:hAnsi="Helvetica Neue" w:cs="Times New Roman"/>
        </w:rPr>
        <w:t>ir family</w:t>
      </w:r>
    </w:p>
    <w:p w14:paraId="7A9D6720" w14:textId="77777777" w:rsidR="001A1859" w:rsidRDefault="001A1859" w:rsidP="001A1859">
      <w:pPr>
        <w:pStyle w:val="ListParagraph"/>
        <w:numPr>
          <w:ilvl w:val="0"/>
          <w:numId w:val="14"/>
        </w:numPr>
        <w:rPr>
          <w:rFonts w:ascii="Helvetica Neue" w:eastAsia="Times New Roman" w:hAnsi="Helvetica Neue" w:cs="Times New Roman"/>
        </w:rPr>
      </w:pPr>
      <w:r w:rsidRPr="001A1859">
        <w:rPr>
          <w:rFonts w:ascii="Helvetica Neue" w:eastAsia="Times New Roman" w:hAnsi="Helvetica Neue" w:cs="Times New Roman"/>
        </w:rPr>
        <w:t>Have</w:t>
      </w:r>
      <w:r>
        <w:rPr>
          <w:rFonts w:ascii="Helvetica Neue" w:eastAsia="Times New Roman" w:hAnsi="Helvetica Neue" w:cs="Times New Roman"/>
        </w:rPr>
        <w:t xml:space="preserve"> been abandoned at a hospital</w:t>
      </w:r>
    </w:p>
    <w:p w14:paraId="281D3063" w14:textId="77777777" w:rsidR="001A1859" w:rsidRDefault="001A1859" w:rsidP="001A1859">
      <w:pPr>
        <w:pStyle w:val="ListParagraph"/>
        <w:numPr>
          <w:ilvl w:val="0"/>
          <w:numId w:val="14"/>
        </w:numPr>
        <w:rPr>
          <w:rFonts w:ascii="Helvetica Neue" w:eastAsia="Times New Roman" w:hAnsi="Helvetica Neue" w:cs="Times New Roman"/>
        </w:rPr>
      </w:pPr>
      <w:r w:rsidRPr="001A1859">
        <w:rPr>
          <w:rFonts w:ascii="Helvetica Neue" w:eastAsia="Times New Roman" w:hAnsi="Helvetica Neue" w:cs="Times New Roman"/>
        </w:rPr>
        <w:t>Be awaiting foster place</w:t>
      </w:r>
      <w:r>
        <w:rPr>
          <w:rFonts w:ascii="Helvetica Neue" w:eastAsia="Times New Roman" w:hAnsi="Helvetica Neue" w:cs="Times New Roman"/>
        </w:rPr>
        <w:t>ment in limited circumstances</w:t>
      </w:r>
    </w:p>
    <w:p w14:paraId="34E0BE87" w14:textId="77777777" w:rsidR="001A1859" w:rsidRDefault="001A1859" w:rsidP="001A1859">
      <w:pPr>
        <w:pStyle w:val="ListParagraph"/>
        <w:numPr>
          <w:ilvl w:val="0"/>
          <w:numId w:val="14"/>
        </w:numPr>
        <w:rPr>
          <w:rFonts w:ascii="Helvetica Neue" w:eastAsia="Times New Roman" w:hAnsi="Helvetica Neue" w:cs="Times New Roman"/>
        </w:rPr>
      </w:pPr>
      <w:r w:rsidRPr="001A1859">
        <w:rPr>
          <w:rFonts w:ascii="Helvetica Neue" w:eastAsia="Times New Roman" w:hAnsi="Helvetica Neue" w:cs="Times New Roman"/>
        </w:rPr>
        <w:t>Reside in a home for school-aged, unwed mothers or mothers-to-be if there are no other av</w:t>
      </w:r>
      <w:r>
        <w:rPr>
          <w:rFonts w:ascii="Helvetica Neue" w:eastAsia="Times New Roman" w:hAnsi="Helvetica Neue" w:cs="Times New Roman"/>
        </w:rPr>
        <w:t>ailable living accommodations</w:t>
      </w:r>
    </w:p>
    <w:p w14:paraId="0E6B09DE" w14:textId="77777777" w:rsidR="001A1859" w:rsidRDefault="001A1859" w:rsidP="001A1859">
      <w:pPr>
        <w:pStyle w:val="ListParagraph"/>
        <w:numPr>
          <w:ilvl w:val="0"/>
          <w:numId w:val="14"/>
        </w:numPr>
        <w:rPr>
          <w:rFonts w:ascii="Helvetica Neue" w:eastAsia="Times New Roman" w:hAnsi="Helvetica Neue" w:cs="Times New Roman"/>
        </w:rPr>
      </w:pPr>
      <w:r w:rsidRPr="001A1859">
        <w:rPr>
          <w:rFonts w:ascii="Helvetica Neue" w:eastAsia="Times New Roman" w:hAnsi="Helvetica Neue" w:cs="Times New Roman"/>
        </w:rPr>
        <w:t xml:space="preserve">Be a migratory or abandoned, runaway, or throwaway youth that qualifies as homeless because he/she is living in circumstances described above </w:t>
      </w:r>
    </w:p>
    <w:p w14:paraId="5DED3328" w14:textId="77777777" w:rsidR="001A1859" w:rsidRDefault="001A1859" w:rsidP="001A1859">
      <w:pPr>
        <w:pStyle w:val="ListParagraph"/>
        <w:rPr>
          <w:rFonts w:ascii="Helvetica Neue" w:eastAsia="Times New Roman" w:hAnsi="Helvetica Neue" w:cs="Times New Roman"/>
        </w:rPr>
      </w:pPr>
    </w:p>
    <w:p w14:paraId="67E53053" w14:textId="769F60D3" w:rsidR="008C319F" w:rsidRDefault="001A1859" w:rsidP="00F2238F">
      <w:pPr>
        <w:rPr>
          <w:rFonts w:ascii="Helvetica Neue" w:eastAsia="Times New Roman" w:hAnsi="Helvetica Neue" w:cs="Times New Roman"/>
        </w:rPr>
      </w:pPr>
      <w:r w:rsidRPr="001A1859">
        <w:rPr>
          <w:rFonts w:ascii="Helvetica Neue" w:eastAsia="Times New Roman" w:hAnsi="Helvetica Neue" w:cs="Times New Roman"/>
        </w:rPr>
        <w:t>The law requires the immediate enrollment of homeless students. Schools cannot delay or prevent the enrollment of a student due to the lack of school or immunization re</w:t>
      </w:r>
      <w:r w:rsidR="00F2238F">
        <w:rPr>
          <w:rFonts w:ascii="Helvetica Neue" w:eastAsia="Times New Roman" w:hAnsi="Helvetica Neue" w:cs="Times New Roman"/>
        </w:rPr>
        <w:t xml:space="preserve">cords. It is the responsibility </w:t>
      </w:r>
      <w:r w:rsidRPr="00100BD9">
        <w:rPr>
          <w:rFonts w:ascii="Helvetica Neue" w:eastAsia="Times New Roman" w:hAnsi="Helvetica Neue" w:cs="Times New Roman"/>
        </w:rPr>
        <w:t>of the new school to request all necessary documents from the previous school, and refer parents to all programs and services for which the student is eligible.</w:t>
      </w:r>
    </w:p>
    <w:p w14:paraId="5B528479" w14:textId="77777777" w:rsidR="00F2238F" w:rsidRPr="00F2238F" w:rsidRDefault="00F2238F" w:rsidP="00F2238F">
      <w:pPr>
        <w:rPr>
          <w:rFonts w:ascii="Helvetica Neue" w:eastAsia="Times New Roman" w:hAnsi="Helvetica Neue" w:cs="Times New Roman"/>
        </w:rPr>
      </w:pPr>
    </w:p>
    <w:p w14:paraId="59BC0F1D" w14:textId="77777777" w:rsidR="00100BD9" w:rsidRDefault="00100BD9" w:rsidP="00100BD9">
      <w:pPr>
        <w:rPr>
          <w:rFonts w:ascii="Helvetica Neue" w:eastAsia="Times New Roman" w:hAnsi="Helvetica Neue" w:cs="Times New Roman"/>
        </w:rPr>
      </w:pPr>
      <w:r w:rsidRPr="00100BD9">
        <w:rPr>
          <w:rFonts w:ascii="Helvetica Neue" w:eastAsia="Times New Roman" w:hAnsi="Helvetica Neue" w:cs="Times New Roman"/>
        </w:rPr>
        <w:t>Returning Student Policy</w:t>
      </w:r>
    </w:p>
    <w:p w14:paraId="1CFB5603" w14:textId="77777777" w:rsidR="00100BD9" w:rsidRPr="00100BD9" w:rsidRDefault="00100BD9" w:rsidP="00100BD9">
      <w:pPr>
        <w:rPr>
          <w:rFonts w:ascii="Helvetica Neue" w:eastAsia="Times New Roman" w:hAnsi="Helvetica Neue" w:cs="Times New Roman"/>
        </w:rPr>
      </w:pPr>
    </w:p>
    <w:p w14:paraId="423E3381" w14:textId="07B0FFAF" w:rsidR="00100BD9" w:rsidRDefault="00100BD9" w:rsidP="00F2238F">
      <w:pPr>
        <w:rPr>
          <w:rFonts w:ascii="Helvetica Neue" w:eastAsia="Times New Roman" w:hAnsi="Helvetica Neue" w:cs="Times New Roman"/>
        </w:rPr>
      </w:pPr>
      <w:r w:rsidRPr="00100BD9">
        <w:rPr>
          <w:rFonts w:ascii="Helvetica Neue" w:eastAsia="Times New Roman" w:hAnsi="Helvetica Neue" w:cs="Times New Roman"/>
        </w:rPr>
        <w:t>Enrolled students may at any time request to transfer to another school. SCHOOL will encourage them to stay, especially if it is mid-semester. In a situation that a student does leave and later chooses to return, the student must complete an application and return it to the main office. When the application is submitted, the student will be informed if there is space available or if they will be placed on the waiting list, pursuant to the enrollment policy. Students who have been incarcerated must attend a conference with their parent/ guardian and an administrator before returning to the school. Students who have been previously expelled must complete the re-enrollment process outlined in the SCHOOL Discipline Policy prior to being eligible to return to school.</w:t>
      </w:r>
    </w:p>
    <w:p w14:paraId="2C4D9B5E" w14:textId="77777777" w:rsidR="00F2238F" w:rsidRPr="00F2238F" w:rsidRDefault="00F2238F" w:rsidP="00F2238F">
      <w:pPr>
        <w:rPr>
          <w:rFonts w:ascii="Helvetica Neue" w:eastAsia="Times New Roman" w:hAnsi="Helvetica Neue" w:cs="Times New Roman"/>
        </w:rPr>
      </w:pPr>
    </w:p>
    <w:p w14:paraId="3EE0E7F8" w14:textId="77777777" w:rsidR="009050B8" w:rsidRDefault="009050B8" w:rsidP="009050B8">
      <w:pPr>
        <w:rPr>
          <w:rFonts w:ascii="Helvetica Neue" w:eastAsia="Times New Roman" w:hAnsi="Helvetica Neue" w:cs="Times New Roman"/>
        </w:rPr>
      </w:pPr>
      <w:r w:rsidRPr="009050B8">
        <w:rPr>
          <w:rFonts w:ascii="Helvetica Neue" w:eastAsia="Times New Roman" w:hAnsi="Helvetica Neue" w:cs="Times New Roman"/>
        </w:rPr>
        <w:t xml:space="preserve">Student Withdrawal </w:t>
      </w:r>
    </w:p>
    <w:p w14:paraId="313E789E" w14:textId="77777777" w:rsidR="00A10263" w:rsidRPr="009050B8" w:rsidRDefault="00A10263" w:rsidP="009050B8">
      <w:pPr>
        <w:rPr>
          <w:rFonts w:ascii="Helvetica Neue" w:eastAsia="Times New Roman" w:hAnsi="Helvetica Neue" w:cs="Times New Roman"/>
        </w:rPr>
      </w:pPr>
    </w:p>
    <w:p w14:paraId="7CD09C58" w14:textId="4F1B1EE2" w:rsidR="009050B8" w:rsidRPr="009050B8" w:rsidRDefault="009050B8" w:rsidP="009050B8">
      <w:pPr>
        <w:rPr>
          <w:rFonts w:ascii="Helvetica Neue" w:eastAsia="Times New Roman" w:hAnsi="Helvetica Neue" w:cs="Times New Roman"/>
        </w:rPr>
      </w:pPr>
      <w:r w:rsidRPr="009050B8">
        <w:rPr>
          <w:rFonts w:ascii="Helvetica Neue" w:eastAsia="Times New Roman" w:hAnsi="Helvetica Neue" w:cs="Times New Roman"/>
        </w:rPr>
        <w:t>If a parent wishes to withdraw or transfer a student from SCHOOL, it is his/her responsibility to notify the Principal. In some cases, the Principal may want to meet with the student’s parents as well. In addition, the student must follow the returning student policy if he/she wishes to return to SCHOOL. Students will receive unofficial transcripts until all books are returned and fees are paid.</w:t>
      </w:r>
    </w:p>
    <w:p w14:paraId="6535868C" w14:textId="77777777" w:rsidR="00FE38A0" w:rsidRDefault="00FE38A0" w:rsidP="00FE38A0">
      <w:pPr>
        <w:widowControl w:val="0"/>
        <w:tabs>
          <w:tab w:val="left" w:pos="220"/>
          <w:tab w:val="left" w:pos="720"/>
        </w:tabs>
        <w:autoSpaceDE w:val="0"/>
        <w:autoSpaceDN w:val="0"/>
        <w:adjustRightInd w:val="0"/>
        <w:spacing w:after="320"/>
        <w:rPr>
          <w:rFonts w:ascii="Helvetica Neue" w:hAnsi="Helvetica Neue" w:cs="Arial Narrow"/>
          <w:b/>
        </w:rPr>
      </w:pPr>
    </w:p>
    <w:p w14:paraId="0559708D" w14:textId="517797D4" w:rsidR="00FF4B80" w:rsidRDefault="00FE38A0" w:rsidP="00FE38A0">
      <w:pPr>
        <w:widowControl w:val="0"/>
        <w:tabs>
          <w:tab w:val="left" w:pos="220"/>
          <w:tab w:val="left" w:pos="720"/>
        </w:tabs>
        <w:autoSpaceDE w:val="0"/>
        <w:autoSpaceDN w:val="0"/>
        <w:adjustRightInd w:val="0"/>
        <w:spacing w:after="320"/>
        <w:rPr>
          <w:rFonts w:ascii="Helvetica Neue" w:hAnsi="Helvetica Neue" w:cs="Arial Narrow"/>
          <w:b/>
        </w:rPr>
      </w:pPr>
      <w:r>
        <w:rPr>
          <w:rFonts w:ascii="Helvetica Neue" w:hAnsi="Helvetica Neue" w:cs="Arial Narrow"/>
          <w:b/>
        </w:rPr>
        <w:t xml:space="preserve">VIII. </w:t>
      </w:r>
      <w:r w:rsidR="00FF4B80">
        <w:rPr>
          <w:rFonts w:ascii="Helvetica Neue" w:hAnsi="Helvetica Neue" w:cs="Arial Narrow"/>
          <w:b/>
        </w:rPr>
        <w:t xml:space="preserve">The following </w:t>
      </w:r>
      <w:r w:rsidR="00505489">
        <w:rPr>
          <w:rFonts w:ascii="Helvetica Neue" w:hAnsi="Helvetica Neue" w:cs="Arial Narrow"/>
          <w:b/>
        </w:rPr>
        <w:t>records</w:t>
      </w:r>
      <w:r w:rsidR="00FF4B80">
        <w:rPr>
          <w:rFonts w:ascii="Helvetica Neue" w:hAnsi="Helvetica Neue" w:cs="Arial Narrow"/>
          <w:b/>
        </w:rPr>
        <w:t xml:space="preserve"> </w:t>
      </w:r>
      <w:r w:rsidR="00200A23">
        <w:rPr>
          <w:rFonts w:ascii="Helvetica Neue" w:hAnsi="Helvetica Neue" w:cs="Arial Narrow"/>
          <w:b/>
        </w:rPr>
        <w:t>should</w:t>
      </w:r>
      <w:r w:rsidR="00FF4B80">
        <w:rPr>
          <w:rFonts w:ascii="Helvetica Neue" w:hAnsi="Helvetica Neue" w:cs="Arial Narrow"/>
          <w:b/>
        </w:rPr>
        <w:t xml:space="preserve"> be completed and submitted to the authorizer</w:t>
      </w:r>
      <w:r w:rsidR="00505489">
        <w:rPr>
          <w:rFonts w:ascii="Helvetica Neue" w:hAnsi="Helvetica Neue" w:cs="Arial Narrow"/>
          <w:b/>
        </w:rPr>
        <w:t xml:space="preserve"> after the school’s lottery</w:t>
      </w:r>
      <w:r w:rsidR="00FF4B80">
        <w:rPr>
          <w:rFonts w:ascii="Helvetica Neue" w:hAnsi="Helvetica Neue" w:cs="Arial Narrow"/>
          <w:b/>
        </w:rPr>
        <w:t xml:space="preserve">. The school should also retain a copy for their records. </w:t>
      </w:r>
    </w:p>
    <w:p w14:paraId="7DE37C21" w14:textId="345C021D" w:rsidR="00505489" w:rsidRPr="00371DE4" w:rsidRDefault="00505489" w:rsidP="00505489">
      <w:pPr>
        <w:pStyle w:val="ListParagraph"/>
        <w:widowControl w:val="0"/>
        <w:numPr>
          <w:ilvl w:val="0"/>
          <w:numId w:val="12"/>
        </w:numPr>
        <w:tabs>
          <w:tab w:val="left" w:pos="220"/>
          <w:tab w:val="left" w:pos="720"/>
        </w:tabs>
        <w:autoSpaceDE w:val="0"/>
        <w:autoSpaceDN w:val="0"/>
        <w:adjustRightInd w:val="0"/>
        <w:spacing w:after="320"/>
        <w:rPr>
          <w:rFonts w:ascii="Helvetica Neue" w:hAnsi="Helvetica Neue" w:cs="Arial Narrow"/>
        </w:rPr>
      </w:pPr>
      <w:r w:rsidRPr="00371DE4">
        <w:rPr>
          <w:rFonts w:ascii="Helvetica Neue" w:hAnsi="Helvetica Neue" w:cs="Arial Narrow"/>
        </w:rPr>
        <w:t>Lottery Third Party Observer Certification</w:t>
      </w:r>
    </w:p>
    <w:p w14:paraId="1B1DEA0A" w14:textId="48C9D3CC" w:rsidR="00505489" w:rsidRPr="00371DE4" w:rsidRDefault="00505489" w:rsidP="00505489">
      <w:pPr>
        <w:pStyle w:val="ListParagraph"/>
        <w:widowControl w:val="0"/>
        <w:numPr>
          <w:ilvl w:val="0"/>
          <w:numId w:val="12"/>
        </w:numPr>
        <w:tabs>
          <w:tab w:val="left" w:pos="220"/>
          <w:tab w:val="left" w:pos="720"/>
        </w:tabs>
        <w:autoSpaceDE w:val="0"/>
        <w:autoSpaceDN w:val="0"/>
        <w:adjustRightInd w:val="0"/>
        <w:spacing w:after="320"/>
        <w:rPr>
          <w:rFonts w:ascii="Helvetica Neue" w:hAnsi="Helvetica Neue" w:cs="Arial Narrow"/>
        </w:rPr>
      </w:pPr>
      <w:r w:rsidRPr="00371DE4">
        <w:rPr>
          <w:rFonts w:ascii="Helvetica Neue" w:hAnsi="Helvetica Neue" w:cs="Arial Narrow"/>
        </w:rPr>
        <w:t>Lottery Third Party Observer Certification – Board Member</w:t>
      </w:r>
    </w:p>
    <w:p w14:paraId="791FE4A6" w14:textId="01CF1AF8" w:rsidR="00505489" w:rsidRPr="00371DE4" w:rsidRDefault="00505489" w:rsidP="00505489">
      <w:pPr>
        <w:pStyle w:val="ListParagraph"/>
        <w:widowControl w:val="0"/>
        <w:numPr>
          <w:ilvl w:val="0"/>
          <w:numId w:val="12"/>
        </w:numPr>
        <w:tabs>
          <w:tab w:val="left" w:pos="220"/>
          <w:tab w:val="left" w:pos="720"/>
        </w:tabs>
        <w:autoSpaceDE w:val="0"/>
        <w:autoSpaceDN w:val="0"/>
        <w:adjustRightInd w:val="0"/>
        <w:spacing w:after="320"/>
        <w:rPr>
          <w:rFonts w:ascii="Helvetica Neue" w:hAnsi="Helvetica Neue" w:cs="Arial Narrow"/>
        </w:rPr>
      </w:pPr>
      <w:r w:rsidRPr="00371DE4">
        <w:rPr>
          <w:rFonts w:ascii="Helvetica Neue" w:hAnsi="Helvetica Neue" w:cs="Arial Narrow"/>
        </w:rPr>
        <w:t>Application Admissions Summary</w:t>
      </w:r>
    </w:p>
    <w:p w14:paraId="523B4B4E" w14:textId="77777777" w:rsidR="00505489" w:rsidRDefault="00505489" w:rsidP="00FF4B80">
      <w:pPr>
        <w:rPr>
          <w:rFonts w:ascii="Arial" w:hAnsi="Arial"/>
          <w:sz w:val="20"/>
        </w:rPr>
      </w:pPr>
    </w:p>
    <w:p w14:paraId="09350F0B" w14:textId="77777777" w:rsidR="004A1C22" w:rsidRDefault="004A1C22" w:rsidP="00FF4B80">
      <w:pPr>
        <w:rPr>
          <w:rFonts w:ascii="Arial" w:hAnsi="Arial"/>
          <w:sz w:val="20"/>
        </w:rPr>
      </w:pPr>
    </w:p>
    <w:p w14:paraId="538ECF5B" w14:textId="77777777" w:rsidR="004A1C22" w:rsidRDefault="004A1C22" w:rsidP="00FF4B80">
      <w:pPr>
        <w:rPr>
          <w:rFonts w:ascii="Arial" w:hAnsi="Arial"/>
          <w:sz w:val="20"/>
        </w:rPr>
      </w:pPr>
    </w:p>
    <w:p w14:paraId="28B5BAA7" w14:textId="77777777" w:rsidR="004A1C22" w:rsidRDefault="004A1C22" w:rsidP="00FF4B80">
      <w:pPr>
        <w:rPr>
          <w:rFonts w:ascii="Arial" w:hAnsi="Arial"/>
          <w:sz w:val="20"/>
        </w:rPr>
      </w:pPr>
    </w:p>
    <w:p w14:paraId="5EC659B4" w14:textId="77777777" w:rsidR="004A1C22" w:rsidRDefault="004A1C22" w:rsidP="00FF4B80">
      <w:pPr>
        <w:rPr>
          <w:rFonts w:ascii="Arial" w:hAnsi="Arial"/>
          <w:sz w:val="20"/>
        </w:rPr>
      </w:pPr>
    </w:p>
    <w:p w14:paraId="7A6C41B4" w14:textId="77777777" w:rsidR="004A1C22" w:rsidRDefault="004A1C22" w:rsidP="00FF4B80">
      <w:pPr>
        <w:rPr>
          <w:rFonts w:ascii="Arial" w:hAnsi="Arial"/>
          <w:sz w:val="20"/>
        </w:rPr>
      </w:pPr>
    </w:p>
    <w:p w14:paraId="26218523" w14:textId="77777777" w:rsidR="004A1C22" w:rsidRDefault="004A1C22" w:rsidP="00FF4B80">
      <w:pPr>
        <w:rPr>
          <w:rFonts w:ascii="Arial" w:hAnsi="Arial"/>
          <w:sz w:val="20"/>
        </w:rPr>
      </w:pPr>
    </w:p>
    <w:p w14:paraId="6EFD552C" w14:textId="77777777" w:rsidR="004A1C22" w:rsidRDefault="004A1C22" w:rsidP="00FF4B80">
      <w:pPr>
        <w:rPr>
          <w:rFonts w:ascii="Arial" w:hAnsi="Arial"/>
          <w:sz w:val="20"/>
        </w:rPr>
      </w:pPr>
    </w:p>
    <w:p w14:paraId="07B96170" w14:textId="77777777" w:rsidR="004A1C22" w:rsidRDefault="004A1C22" w:rsidP="00FF4B80">
      <w:pPr>
        <w:rPr>
          <w:rFonts w:ascii="Arial" w:hAnsi="Arial"/>
          <w:sz w:val="20"/>
        </w:rPr>
      </w:pPr>
    </w:p>
    <w:p w14:paraId="6DDBC141" w14:textId="77777777" w:rsidR="004A1C22" w:rsidRDefault="004A1C22" w:rsidP="00FF4B80">
      <w:pPr>
        <w:rPr>
          <w:rFonts w:ascii="Arial" w:hAnsi="Arial"/>
          <w:sz w:val="20"/>
        </w:rPr>
      </w:pPr>
    </w:p>
    <w:p w14:paraId="2291C3F7" w14:textId="77777777" w:rsidR="004A1C22" w:rsidRDefault="004A1C22" w:rsidP="00FF4B80">
      <w:pPr>
        <w:rPr>
          <w:rFonts w:ascii="Arial" w:hAnsi="Arial"/>
          <w:sz w:val="20"/>
        </w:rPr>
      </w:pPr>
    </w:p>
    <w:p w14:paraId="4D179D31" w14:textId="77777777" w:rsidR="004A1C22" w:rsidRDefault="004A1C22" w:rsidP="00FF4B80">
      <w:pPr>
        <w:rPr>
          <w:rFonts w:ascii="Arial" w:hAnsi="Arial"/>
          <w:sz w:val="20"/>
        </w:rPr>
      </w:pPr>
    </w:p>
    <w:p w14:paraId="1DF63F10" w14:textId="77777777" w:rsidR="004A1C22" w:rsidRDefault="004A1C22" w:rsidP="00FF4B80">
      <w:pPr>
        <w:rPr>
          <w:rFonts w:ascii="Arial" w:hAnsi="Arial"/>
          <w:sz w:val="20"/>
        </w:rPr>
      </w:pPr>
    </w:p>
    <w:p w14:paraId="0ADE0FA0" w14:textId="77777777" w:rsidR="004A1C22" w:rsidRDefault="004A1C22" w:rsidP="00FF4B80">
      <w:pPr>
        <w:rPr>
          <w:rFonts w:ascii="Arial" w:hAnsi="Arial"/>
          <w:sz w:val="20"/>
        </w:rPr>
      </w:pPr>
    </w:p>
    <w:p w14:paraId="040A1331" w14:textId="77777777" w:rsidR="004A1C22" w:rsidRDefault="004A1C22" w:rsidP="00FF4B80">
      <w:pPr>
        <w:rPr>
          <w:rFonts w:ascii="Arial" w:hAnsi="Arial"/>
          <w:sz w:val="20"/>
        </w:rPr>
      </w:pPr>
    </w:p>
    <w:p w14:paraId="118EFCC5" w14:textId="77777777" w:rsidR="004A1C22" w:rsidRDefault="004A1C22" w:rsidP="00FF4B80">
      <w:pPr>
        <w:rPr>
          <w:rFonts w:ascii="Arial" w:hAnsi="Arial"/>
          <w:sz w:val="20"/>
        </w:rPr>
      </w:pPr>
    </w:p>
    <w:p w14:paraId="3583CD5C" w14:textId="77777777" w:rsidR="004A1C22" w:rsidRDefault="004A1C22" w:rsidP="00FF4B80">
      <w:pPr>
        <w:rPr>
          <w:rFonts w:ascii="Arial" w:hAnsi="Arial"/>
          <w:sz w:val="20"/>
        </w:rPr>
      </w:pPr>
    </w:p>
    <w:p w14:paraId="1C6A1A51" w14:textId="77777777" w:rsidR="004A1C22" w:rsidRDefault="004A1C22" w:rsidP="00FF4B80">
      <w:pPr>
        <w:rPr>
          <w:rFonts w:ascii="Arial" w:hAnsi="Arial"/>
          <w:sz w:val="20"/>
        </w:rPr>
      </w:pPr>
    </w:p>
    <w:p w14:paraId="2D804B60" w14:textId="77777777" w:rsidR="004A1C22" w:rsidRDefault="004A1C22" w:rsidP="00FF4B80">
      <w:pPr>
        <w:rPr>
          <w:rFonts w:ascii="Arial" w:hAnsi="Arial"/>
          <w:sz w:val="20"/>
        </w:rPr>
      </w:pPr>
    </w:p>
    <w:p w14:paraId="533F7E1B" w14:textId="62ADAB32" w:rsidR="00FF4B80" w:rsidRPr="00491BE5" w:rsidRDefault="00FF4B80" w:rsidP="00FF4B80">
      <w:pPr>
        <w:rPr>
          <w:rFonts w:ascii="Arial" w:hAnsi="Arial"/>
          <w:sz w:val="20"/>
        </w:rPr>
      </w:pPr>
      <w:r>
        <w:rPr>
          <w:rFonts w:ascii="Arial" w:hAnsi="Arial"/>
          <w:sz w:val="20"/>
        </w:rPr>
        <w:t>DATE OF LOTTERY</w:t>
      </w:r>
    </w:p>
    <w:p w14:paraId="45D5A414" w14:textId="77777777" w:rsidR="00FF4B80" w:rsidRPr="00491BE5" w:rsidRDefault="00FF4B80" w:rsidP="00FF4B80">
      <w:pPr>
        <w:rPr>
          <w:rFonts w:ascii="Arial" w:hAnsi="Arial"/>
          <w:sz w:val="20"/>
        </w:rPr>
      </w:pPr>
    </w:p>
    <w:p w14:paraId="30047E0A" w14:textId="77777777" w:rsidR="00FF4B80" w:rsidRPr="00491BE5" w:rsidRDefault="00FF4B80" w:rsidP="008D4225">
      <w:pPr>
        <w:jc w:val="center"/>
        <w:rPr>
          <w:rFonts w:ascii="Arial" w:hAnsi="Arial"/>
          <w:b/>
          <w:sz w:val="20"/>
        </w:rPr>
      </w:pPr>
      <w:r w:rsidRPr="00491BE5">
        <w:rPr>
          <w:rFonts w:ascii="Arial" w:hAnsi="Arial"/>
          <w:b/>
          <w:sz w:val="20"/>
        </w:rPr>
        <w:t>LOTTERY THIRD PARTY OBSERVER CERTIFICATION</w:t>
      </w:r>
    </w:p>
    <w:p w14:paraId="37641941" w14:textId="77777777" w:rsidR="00FF4B80" w:rsidRPr="00491BE5" w:rsidRDefault="00FF4B80" w:rsidP="00FF4B80">
      <w:pPr>
        <w:rPr>
          <w:rFonts w:ascii="Arial" w:hAnsi="Arial"/>
          <w:sz w:val="20"/>
        </w:rPr>
      </w:pPr>
    </w:p>
    <w:p w14:paraId="562042F4" w14:textId="77777777" w:rsidR="00FF4B80" w:rsidRPr="00491BE5" w:rsidRDefault="00FF4B80" w:rsidP="00FF4B80">
      <w:pPr>
        <w:rPr>
          <w:rFonts w:ascii="Arial" w:hAnsi="Arial"/>
          <w:sz w:val="20"/>
        </w:rPr>
      </w:pPr>
    </w:p>
    <w:p w14:paraId="2EB56023" w14:textId="77777777" w:rsidR="00FF4B80" w:rsidRPr="00491BE5" w:rsidRDefault="00FF4B80" w:rsidP="00FF4B80">
      <w:pPr>
        <w:rPr>
          <w:rFonts w:ascii="Arial" w:hAnsi="Arial"/>
          <w:sz w:val="20"/>
        </w:rPr>
      </w:pPr>
    </w:p>
    <w:p w14:paraId="7F35DBDA" w14:textId="344289F7" w:rsidR="00FF4B80" w:rsidRPr="00491BE5" w:rsidRDefault="00FF4B80" w:rsidP="00FF4B80">
      <w:pPr>
        <w:rPr>
          <w:rFonts w:ascii="Arial" w:hAnsi="Arial"/>
          <w:sz w:val="20"/>
        </w:rPr>
      </w:pPr>
      <w:r w:rsidRPr="00491BE5">
        <w:rPr>
          <w:rFonts w:ascii="Arial" w:hAnsi="Arial"/>
          <w:sz w:val="20"/>
        </w:rPr>
        <w:t>To whom it may concern, I ______________________________________</w:t>
      </w:r>
      <w:r>
        <w:rPr>
          <w:rFonts w:ascii="Arial" w:hAnsi="Arial"/>
          <w:sz w:val="20"/>
        </w:rPr>
        <w:t xml:space="preserve">___, unaffiliated with </w:t>
      </w:r>
      <w:r w:rsidR="008D4225">
        <w:rPr>
          <w:rFonts w:ascii="Arial" w:hAnsi="Arial"/>
          <w:sz w:val="20"/>
        </w:rPr>
        <w:t>SCHOOL</w:t>
      </w:r>
      <w:r w:rsidRPr="00491BE5">
        <w:rPr>
          <w:rFonts w:ascii="Arial" w:hAnsi="Arial"/>
          <w:sz w:val="20"/>
        </w:rPr>
        <w:t>,</w:t>
      </w:r>
      <w:r>
        <w:rPr>
          <w:rFonts w:ascii="Arial" w:hAnsi="Arial"/>
          <w:sz w:val="20"/>
        </w:rPr>
        <w:t xml:space="preserve"> officially observed the </w:t>
      </w:r>
      <w:r w:rsidR="008D4225">
        <w:rPr>
          <w:rFonts w:ascii="Arial" w:hAnsi="Arial"/>
          <w:sz w:val="20"/>
        </w:rPr>
        <w:t>SCHOOL 201X</w:t>
      </w:r>
      <w:r w:rsidRPr="00491BE5">
        <w:rPr>
          <w:rFonts w:ascii="Arial" w:hAnsi="Arial"/>
          <w:sz w:val="20"/>
        </w:rPr>
        <w:t xml:space="preserve"> lottery, and by my signature below certify that the lottery was run as per their documented processes and with full transparency and fairness.</w:t>
      </w:r>
    </w:p>
    <w:p w14:paraId="4C4F1E51" w14:textId="77777777" w:rsidR="00FF4B80" w:rsidRPr="00491BE5" w:rsidRDefault="00FF4B80" w:rsidP="00FF4B80">
      <w:pPr>
        <w:rPr>
          <w:rFonts w:ascii="Arial" w:hAnsi="Arial"/>
          <w:sz w:val="20"/>
        </w:rPr>
      </w:pPr>
    </w:p>
    <w:p w14:paraId="124AE896" w14:textId="77777777" w:rsidR="00FF4B80" w:rsidRPr="00491BE5" w:rsidRDefault="00FF4B80" w:rsidP="00FF4B80">
      <w:pPr>
        <w:rPr>
          <w:rFonts w:ascii="Arial" w:hAnsi="Arial"/>
          <w:sz w:val="20"/>
        </w:rPr>
      </w:pPr>
    </w:p>
    <w:p w14:paraId="5EC99031" w14:textId="77777777" w:rsidR="00FF4B80" w:rsidRPr="00491BE5" w:rsidRDefault="00FF4B80" w:rsidP="00FF4B80">
      <w:pPr>
        <w:rPr>
          <w:rFonts w:ascii="Arial" w:hAnsi="Arial"/>
          <w:sz w:val="20"/>
        </w:rPr>
      </w:pPr>
      <w:r w:rsidRPr="00491BE5">
        <w:rPr>
          <w:rFonts w:ascii="Arial" w:hAnsi="Arial"/>
          <w:sz w:val="20"/>
        </w:rPr>
        <w:t>Signed,</w:t>
      </w:r>
    </w:p>
    <w:p w14:paraId="75AD8F80" w14:textId="77777777" w:rsidR="00FF4B80" w:rsidRPr="00491BE5" w:rsidRDefault="00FF4B80" w:rsidP="00FF4B80">
      <w:pPr>
        <w:rPr>
          <w:rFonts w:ascii="Arial" w:hAnsi="Arial"/>
          <w:sz w:val="20"/>
        </w:rPr>
      </w:pPr>
    </w:p>
    <w:p w14:paraId="1E670A54" w14:textId="77777777" w:rsidR="00FF4B80" w:rsidRPr="00491BE5" w:rsidRDefault="00FF4B80" w:rsidP="00FF4B80">
      <w:pPr>
        <w:rPr>
          <w:rFonts w:ascii="Arial" w:hAnsi="Arial"/>
          <w:sz w:val="20"/>
        </w:rPr>
      </w:pPr>
      <w:r w:rsidRPr="00491BE5">
        <w:rPr>
          <w:rFonts w:ascii="Arial" w:hAnsi="Arial"/>
          <w:sz w:val="20"/>
        </w:rPr>
        <w:t>____________________________________________________</w:t>
      </w:r>
    </w:p>
    <w:p w14:paraId="7203F07C" w14:textId="77777777" w:rsidR="00FF4B80" w:rsidRPr="00491BE5" w:rsidRDefault="00FF4B80" w:rsidP="00FF4B80">
      <w:pPr>
        <w:rPr>
          <w:rFonts w:ascii="Arial" w:hAnsi="Arial"/>
          <w:sz w:val="20"/>
        </w:rPr>
      </w:pPr>
      <w:r w:rsidRPr="00491BE5">
        <w:rPr>
          <w:rFonts w:ascii="Arial" w:hAnsi="Arial"/>
          <w:sz w:val="20"/>
        </w:rPr>
        <w:t>Signature</w:t>
      </w:r>
    </w:p>
    <w:p w14:paraId="1C2DB930" w14:textId="77777777" w:rsidR="00FF4B80" w:rsidRPr="00491BE5" w:rsidRDefault="00FF4B80" w:rsidP="00FF4B80">
      <w:pPr>
        <w:rPr>
          <w:rFonts w:ascii="Arial" w:hAnsi="Arial"/>
          <w:sz w:val="20"/>
        </w:rPr>
      </w:pPr>
    </w:p>
    <w:p w14:paraId="21262EE5" w14:textId="77777777" w:rsidR="00FF4B80" w:rsidRPr="00491BE5" w:rsidRDefault="00FF4B80" w:rsidP="00FF4B80">
      <w:pPr>
        <w:rPr>
          <w:rFonts w:ascii="Arial" w:hAnsi="Arial"/>
          <w:sz w:val="20"/>
        </w:rPr>
      </w:pPr>
      <w:r w:rsidRPr="00491BE5">
        <w:rPr>
          <w:rFonts w:ascii="Arial" w:hAnsi="Arial"/>
          <w:sz w:val="20"/>
        </w:rPr>
        <w:t>____________________________________________________</w:t>
      </w:r>
    </w:p>
    <w:p w14:paraId="50E1D378" w14:textId="77777777" w:rsidR="00FF4B80" w:rsidRPr="00491BE5" w:rsidRDefault="00FF4B80" w:rsidP="00FF4B80">
      <w:pPr>
        <w:rPr>
          <w:rFonts w:ascii="Arial" w:hAnsi="Arial"/>
          <w:sz w:val="20"/>
        </w:rPr>
      </w:pPr>
      <w:r w:rsidRPr="00491BE5">
        <w:rPr>
          <w:rFonts w:ascii="Arial" w:hAnsi="Arial"/>
          <w:sz w:val="20"/>
        </w:rPr>
        <w:t>Name</w:t>
      </w:r>
    </w:p>
    <w:p w14:paraId="027A78FD" w14:textId="77777777" w:rsidR="00FF4B80" w:rsidRPr="00491BE5" w:rsidRDefault="00FF4B80" w:rsidP="00FF4B80">
      <w:pPr>
        <w:rPr>
          <w:rFonts w:ascii="Arial" w:hAnsi="Arial"/>
          <w:sz w:val="20"/>
        </w:rPr>
      </w:pPr>
    </w:p>
    <w:p w14:paraId="2F8045F2" w14:textId="77777777" w:rsidR="00FF4B80" w:rsidRPr="00491BE5" w:rsidRDefault="00FF4B80" w:rsidP="00FF4B80">
      <w:pPr>
        <w:rPr>
          <w:rFonts w:ascii="Arial" w:hAnsi="Arial"/>
          <w:sz w:val="20"/>
        </w:rPr>
      </w:pPr>
      <w:r w:rsidRPr="00491BE5">
        <w:rPr>
          <w:rFonts w:ascii="Arial" w:hAnsi="Arial"/>
          <w:sz w:val="20"/>
        </w:rPr>
        <w:t>____________________________________________________</w:t>
      </w:r>
    </w:p>
    <w:p w14:paraId="67082C0E" w14:textId="77777777" w:rsidR="00FF4B80" w:rsidRPr="00491BE5" w:rsidRDefault="00FF4B80" w:rsidP="00FF4B80">
      <w:pPr>
        <w:rPr>
          <w:rFonts w:ascii="Arial" w:hAnsi="Arial"/>
          <w:sz w:val="20"/>
        </w:rPr>
      </w:pPr>
      <w:r w:rsidRPr="00491BE5">
        <w:rPr>
          <w:rFonts w:ascii="Arial" w:hAnsi="Arial"/>
          <w:sz w:val="20"/>
        </w:rPr>
        <w:t>Date</w:t>
      </w:r>
    </w:p>
    <w:p w14:paraId="3F8F0F72" w14:textId="77777777" w:rsidR="00FF4B80" w:rsidRPr="00491BE5" w:rsidRDefault="00FF4B80" w:rsidP="00FF4B80">
      <w:pPr>
        <w:rPr>
          <w:rFonts w:ascii="Arial" w:hAnsi="Arial"/>
          <w:sz w:val="20"/>
        </w:rPr>
      </w:pPr>
    </w:p>
    <w:p w14:paraId="46A86C2D" w14:textId="77777777" w:rsidR="00505489" w:rsidRDefault="00505489" w:rsidP="00FF4B80">
      <w:pPr>
        <w:rPr>
          <w:rFonts w:ascii="Arial" w:hAnsi="Arial"/>
          <w:sz w:val="20"/>
        </w:rPr>
      </w:pPr>
    </w:p>
    <w:p w14:paraId="5C387B6A" w14:textId="77777777" w:rsidR="00505489" w:rsidRDefault="00505489" w:rsidP="00FF4B80">
      <w:pPr>
        <w:rPr>
          <w:rFonts w:ascii="Arial" w:hAnsi="Arial"/>
          <w:sz w:val="20"/>
        </w:rPr>
      </w:pPr>
    </w:p>
    <w:p w14:paraId="0491863B" w14:textId="77777777" w:rsidR="00377D8B" w:rsidRDefault="00377D8B" w:rsidP="00FF4B80">
      <w:pPr>
        <w:rPr>
          <w:rFonts w:ascii="Arial" w:hAnsi="Arial"/>
          <w:sz w:val="20"/>
        </w:rPr>
      </w:pPr>
    </w:p>
    <w:p w14:paraId="5DD7378F" w14:textId="77777777" w:rsidR="00377D8B" w:rsidRDefault="00377D8B" w:rsidP="00FF4B80">
      <w:pPr>
        <w:rPr>
          <w:rFonts w:ascii="Arial" w:hAnsi="Arial"/>
          <w:sz w:val="20"/>
        </w:rPr>
      </w:pPr>
    </w:p>
    <w:p w14:paraId="247B56A5" w14:textId="77777777" w:rsidR="00377D8B" w:rsidRDefault="00377D8B" w:rsidP="00FF4B80">
      <w:pPr>
        <w:rPr>
          <w:rFonts w:ascii="Arial" w:hAnsi="Arial"/>
          <w:sz w:val="20"/>
        </w:rPr>
      </w:pPr>
    </w:p>
    <w:p w14:paraId="2AB7CEC9" w14:textId="77777777" w:rsidR="00377D8B" w:rsidRDefault="00377D8B" w:rsidP="00FF4B80">
      <w:pPr>
        <w:rPr>
          <w:rFonts w:ascii="Arial" w:hAnsi="Arial"/>
          <w:sz w:val="20"/>
        </w:rPr>
      </w:pPr>
    </w:p>
    <w:p w14:paraId="6884BC80" w14:textId="77777777" w:rsidR="00377D8B" w:rsidRDefault="00377D8B" w:rsidP="00FF4B80">
      <w:pPr>
        <w:rPr>
          <w:rFonts w:ascii="Arial" w:hAnsi="Arial"/>
          <w:sz w:val="20"/>
        </w:rPr>
      </w:pPr>
    </w:p>
    <w:p w14:paraId="47405F47" w14:textId="77777777" w:rsidR="00377D8B" w:rsidRDefault="00377D8B" w:rsidP="00FF4B80">
      <w:pPr>
        <w:rPr>
          <w:rFonts w:ascii="Arial" w:hAnsi="Arial"/>
          <w:sz w:val="20"/>
        </w:rPr>
      </w:pPr>
    </w:p>
    <w:p w14:paraId="0B940C66" w14:textId="77777777" w:rsidR="00377D8B" w:rsidRDefault="00377D8B" w:rsidP="00FF4B80">
      <w:pPr>
        <w:rPr>
          <w:rFonts w:ascii="Arial" w:hAnsi="Arial"/>
          <w:sz w:val="20"/>
        </w:rPr>
      </w:pPr>
    </w:p>
    <w:p w14:paraId="49AC6438" w14:textId="77777777" w:rsidR="00377D8B" w:rsidRDefault="00377D8B" w:rsidP="00FF4B80">
      <w:pPr>
        <w:rPr>
          <w:rFonts w:ascii="Arial" w:hAnsi="Arial"/>
          <w:sz w:val="20"/>
        </w:rPr>
      </w:pPr>
    </w:p>
    <w:p w14:paraId="758D96E6" w14:textId="77777777" w:rsidR="00377D8B" w:rsidRDefault="00377D8B" w:rsidP="00FF4B80">
      <w:pPr>
        <w:rPr>
          <w:rFonts w:ascii="Arial" w:hAnsi="Arial"/>
          <w:sz w:val="20"/>
        </w:rPr>
      </w:pPr>
    </w:p>
    <w:p w14:paraId="53E2FE99" w14:textId="77777777" w:rsidR="00377D8B" w:rsidRDefault="00377D8B" w:rsidP="00FF4B80">
      <w:pPr>
        <w:rPr>
          <w:rFonts w:ascii="Arial" w:hAnsi="Arial"/>
          <w:sz w:val="20"/>
        </w:rPr>
      </w:pPr>
    </w:p>
    <w:p w14:paraId="464E15F6" w14:textId="77777777" w:rsidR="00377D8B" w:rsidRDefault="00377D8B" w:rsidP="00FF4B80">
      <w:pPr>
        <w:rPr>
          <w:rFonts w:ascii="Arial" w:hAnsi="Arial"/>
          <w:sz w:val="20"/>
        </w:rPr>
      </w:pPr>
    </w:p>
    <w:p w14:paraId="3CAD6B2A" w14:textId="77777777" w:rsidR="00377D8B" w:rsidRDefault="00377D8B" w:rsidP="00FF4B80">
      <w:pPr>
        <w:rPr>
          <w:rFonts w:ascii="Arial" w:hAnsi="Arial"/>
          <w:sz w:val="20"/>
        </w:rPr>
      </w:pPr>
    </w:p>
    <w:p w14:paraId="63F4FA34" w14:textId="77777777" w:rsidR="00377D8B" w:rsidRDefault="00377D8B" w:rsidP="00FF4B80">
      <w:pPr>
        <w:rPr>
          <w:rFonts w:ascii="Arial" w:hAnsi="Arial"/>
          <w:sz w:val="20"/>
        </w:rPr>
      </w:pPr>
    </w:p>
    <w:p w14:paraId="482F95D3" w14:textId="77777777" w:rsidR="00377D8B" w:rsidRDefault="00377D8B" w:rsidP="00FF4B80">
      <w:pPr>
        <w:rPr>
          <w:rFonts w:ascii="Arial" w:hAnsi="Arial"/>
          <w:sz w:val="20"/>
        </w:rPr>
      </w:pPr>
    </w:p>
    <w:p w14:paraId="64939FEF" w14:textId="77777777" w:rsidR="00377D8B" w:rsidRDefault="00377D8B" w:rsidP="00FF4B80">
      <w:pPr>
        <w:rPr>
          <w:rFonts w:ascii="Arial" w:hAnsi="Arial"/>
          <w:sz w:val="20"/>
        </w:rPr>
      </w:pPr>
    </w:p>
    <w:p w14:paraId="0E6B7D54" w14:textId="77777777" w:rsidR="00377D8B" w:rsidRDefault="00377D8B" w:rsidP="00FF4B80">
      <w:pPr>
        <w:rPr>
          <w:rFonts w:ascii="Arial" w:hAnsi="Arial"/>
          <w:sz w:val="20"/>
        </w:rPr>
      </w:pPr>
    </w:p>
    <w:p w14:paraId="4CB3A966" w14:textId="77777777" w:rsidR="00377D8B" w:rsidRDefault="00377D8B" w:rsidP="00FF4B80">
      <w:pPr>
        <w:rPr>
          <w:rFonts w:ascii="Arial" w:hAnsi="Arial"/>
          <w:sz w:val="20"/>
        </w:rPr>
      </w:pPr>
    </w:p>
    <w:p w14:paraId="23769C80" w14:textId="77777777" w:rsidR="00377D8B" w:rsidRDefault="00377D8B" w:rsidP="00FF4B80">
      <w:pPr>
        <w:rPr>
          <w:rFonts w:ascii="Arial" w:hAnsi="Arial"/>
          <w:sz w:val="20"/>
        </w:rPr>
      </w:pPr>
    </w:p>
    <w:p w14:paraId="185EAA4D" w14:textId="77777777" w:rsidR="00377D8B" w:rsidRDefault="00377D8B" w:rsidP="00FF4B80">
      <w:pPr>
        <w:rPr>
          <w:rFonts w:ascii="Arial" w:hAnsi="Arial"/>
          <w:sz w:val="20"/>
        </w:rPr>
      </w:pPr>
    </w:p>
    <w:p w14:paraId="02B8109C" w14:textId="77777777" w:rsidR="00377D8B" w:rsidRDefault="00377D8B" w:rsidP="00FF4B80">
      <w:pPr>
        <w:rPr>
          <w:rFonts w:ascii="Arial" w:hAnsi="Arial"/>
          <w:sz w:val="20"/>
        </w:rPr>
      </w:pPr>
    </w:p>
    <w:p w14:paraId="6A61F2D5" w14:textId="77777777" w:rsidR="00377D8B" w:rsidRDefault="00377D8B" w:rsidP="00FF4B80">
      <w:pPr>
        <w:rPr>
          <w:rFonts w:ascii="Arial" w:hAnsi="Arial"/>
          <w:sz w:val="20"/>
        </w:rPr>
      </w:pPr>
    </w:p>
    <w:p w14:paraId="4AADBE21" w14:textId="77777777" w:rsidR="00377D8B" w:rsidRDefault="00377D8B" w:rsidP="00FF4B80">
      <w:pPr>
        <w:rPr>
          <w:rFonts w:ascii="Arial" w:hAnsi="Arial"/>
          <w:sz w:val="20"/>
        </w:rPr>
      </w:pPr>
    </w:p>
    <w:p w14:paraId="0663E649" w14:textId="77777777" w:rsidR="00377D8B" w:rsidRDefault="00377D8B" w:rsidP="00FF4B80">
      <w:pPr>
        <w:rPr>
          <w:rFonts w:ascii="Arial" w:hAnsi="Arial"/>
          <w:sz w:val="20"/>
        </w:rPr>
      </w:pPr>
    </w:p>
    <w:p w14:paraId="41864062" w14:textId="77777777" w:rsidR="00377D8B" w:rsidRDefault="00377D8B" w:rsidP="00FF4B80">
      <w:pPr>
        <w:rPr>
          <w:rFonts w:ascii="Arial" w:hAnsi="Arial"/>
          <w:sz w:val="20"/>
        </w:rPr>
      </w:pPr>
    </w:p>
    <w:p w14:paraId="5660BC7A" w14:textId="77777777" w:rsidR="00377D8B" w:rsidRDefault="00377D8B" w:rsidP="00FF4B80">
      <w:pPr>
        <w:rPr>
          <w:rFonts w:ascii="Arial" w:hAnsi="Arial"/>
          <w:sz w:val="20"/>
        </w:rPr>
      </w:pPr>
    </w:p>
    <w:p w14:paraId="582B7C18" w14:textId="77777777" w:rsidR="00377D8B" w:rsidRDefault="00377D8B" w:rsidP="00FF4B80">
      <w:pPr>
        <w:rPr>
          <w:rFonts w:ascii="Arial" w:hAnsi="Arial"/>
          <w:sz w:val="20"/>
        </w:rPr>
      </w:pPr>
    </w:p>
    <w:p w14:paraId="17449484" w14:textId="77777777" w:rsidR="00377D8B" w:rsidRDefault="00377D8B" w:rsidP="00FF4B80">
      <w:pPr>
        <w:rPr>
          <w:rFonts w:ascii="Arial" w:hAnsi="Arial"/>
          <w:sz w:val="20"/>
        </w:rPr>
      </w:pPr>
    </w:p>
    <w:p w14:paraId="3D023FBB" w14:textId="77777777" w:rsidR="00377D8B" w:rsidRDefault="00377D8B" w:rsidP="00FF4B80">
      <w:pPr>
        <w:rPr>
          <w:rFonts w:ascii="Arial" w:hAnsi="Arial"/>
          <w:sz w:val="20"/>
        </w:rPr>
      </w:pPr>
    </w:p>
    <w:p w14:paraId="1A53B01E" w14:textId="77777777" w:rsidR="00377D8B" w:rsidRDefault="00377D8B" w:rsidP="00FF4B80">
      <w:pPr>
        <w:rPr>
          <w:rFonts w:ascii="Arial" w:hAnsi="Arial"/>
          <w:sz w:val="20"/>
        </w:rPr>
      </w:pPr>
    </w:p>
    <w:p w14:paraId="179837CE" w14:textId="77777777" w:rsidR="00377D8B" w:rsidRDefault="00377D8B" w:rsidP="00FF4B80">
      <w:pPr>
        <w:rPr>
          <w:rFonts w:ascii="Arial" w:hAnsi="Arial"/>
          <w:sz w:val="20"/>
        </w:rPr>
      </w:pPr>
    </w:p>
    <w:p w14:paraId="45A1A98F" w14:textId="77777777" w:rsidR="00377D8B" w:rsidRDefault="00377D8B" w:rsidP="00FF4B80">
      <w:pPr>
        <w:rPr>
          <w:rFonts w:ascii="Arial" w:hAnsi="Arial"/>
          <w:sz w:val="20"/>
        </w:rPr>
      </w:pPr>
    </w:p>
    <w:p w14:paraId="65F2B6FA" w14:textId="77777777" w:rsidR="00377D8B" w:rsidRDefault="00377D8B" w:rsidP="00FF4B80">
      <w:pPr>
        <w:rPr>
          <w:rFonts w:ascii="Arial" w:hAnsi="Arial"/>
          <w:sz w:val="20"/>
        </w:rPr>
      </w:pPr>
    </w:p>
    <w:p w14:paraId="2B628178" w14:textId="77777777" w:rsidR="00377D8B" w:rsidRDefault="00377D8B" w:rsidP="00FF4B80">
      <w:pPr>
        <w:rPr>
          <w:rFonts w:ascii="Arial" w:hAnsi="Arial"/>
          <w:sz w:val="20"/>
        </w:rPr>
      </w:pPr>
    </w:p>
    <w:p w14:paraId="7D0D9A9A" w14:textId="77777777" w:rsidR="00377D8B" w:rsidRDefault="00377D8B" w:rsidP="00FF4B80">
      <w:pPr>
        <w:rPr>
          <w:rFonts w:ascii="Arial" w:hAnsi="Arial"/>
          <w:sz w:val="20"/>
        </w:rPr>
      </w:pPr>
    </w:p>
    <w:p w14:paraId="0DF10720" w14:textId="77777777" w:rsidR="00377D8B" w:rsidRDefault="00377D8B" w:rsidP="00FF4B80">
      <w:pPr>
        <w:rPr>
          <w:rFonts w:ascii="Arial" w:hAnsi="Arial"/>
          <w:sz w:val="20"/>
        </w:rPr>
      </w:pPr>
    </w:p>
    <w:p w14:paraId="72B76418" w14:textId="3D29D6F1" w:rsidR="00FF4B80" w:rsidRPr="00491BE5" w:rsidRDefault="008D4225" w:rsidP="00FF4B80">
      <w:pPr>
        <w:rPr>
          <w:rFonts w:ascii="Arial" w:hAnsi="Arial"/>
          <w:sz w:val="20"/>
        </w:rPr>
      </w:pPr>
      <w:r>
        <w:rPr>
          <w:rFonts w:ascii="Arial" w:hAnsi="Arial"/>
          <w:sz w:val="20"/>
        </w:rPr>
        <w:t>LOTTERY DATE</w:t>
      </w:r>
    </w:p>
    <w:p w14:paraId="0087E55C" w14:textId="77777777" w:rsidR="00FF4B80" w:rsidRPr="00491BE5" w:rsidRDefault="00FF4B80" w:rsidP="00FF4B80">
      <w:pPr>
        <w:rPr>
          <w:rFonts w:ascii="Arial" w:hAnsi="Arial"/>
          <w:sz w:val="20"/>
        </w:rPr>
      </w:pPr>
    </w:p>
    <w:p w14:paraId="7876989D" w14:textId="77777777" w:rsidR="00FF4B80" w:rsidRPr="00491BE5" w:rsidRDefault="00FF4B80" w:rsidP="00FF4B80">
      <w:pPr>
        <w:jc w:val="center"/>
        <w:rPr>
          <w:rFonts w:ascii="Arial" w:hAnsi="Arial"/>
          <w:b/>
          <w:sz w:val="20"/>
        </w:rPr>
      </w:pPr>
      <w:r w:rsidRPr="00491BE5">
        <w:rPr>
          <w:rFonts w:ascii="Arial" w:hAnsi="Arial"/>
          <w:b/>
          <w:sz w:val="20"/>
        </w:rPr>
        <w:t>LOTTERY THIRD PARTY OBSERVER CERTIFICATION – BOARD MEMBER</w:t>
      </w:r>
    </w:p>
    <w:p w14:paraId="78C9C6F4" w14:textId="77777777" w:rsidR="00FF4B80" w:rsidRPr="00491BE5" w:rsidRDefault="00FF4B80" w:rsidP="00FF4B80">
      <w:pPr>
        <w:rPr>
          <w:rFonts w:ascii="Arial" w:hAnsi="Arial"/>
          <w:sz w:val="20"/>
        </w:rPr>
      </w:pPr>
    </w:p>
    <w:p w14:paraId="5DFE03AA" w14:textId="77777777" w:rsidR="00FF4B80" w:rsidRPr="00491BE5" w:rsidRDefault="00FF4B80" w:rsidP="00FF4B80">
      <w:pPr>
        <w:rPr>
          <w:rFonts w:ascii="Arial" w:hAnsi="Arial"/>
          <w:sz w:val="20"/>
        </w:rPr>
      </w:pPr>
    </w:p>
    <w:p w14:paraId="74DF77C8" w14:textId="77777777" w:rsidR="00FF4B80" w:rsidRPr="00491BE5" w:rsidRDefault="00FF4B80" w:rsidP="00FF4B80">
      <w:pPr>
        <w:rPr>
          <w:rFonts w:ascii="Arial" w:hAnsi="Arial"/>
          <w:sz w:val="20"/>
        </w:rPr>
      </w:pPr>
    </w:p>
    <w:p w14:paraId="3C032A7E" w14:textId="4A67372B" w:rsidR="00FF4B80" w:rsidRPr="00491BE5" w:rsidRDefault="00FF4B80" w:rsidP="00FF4B80">
      <w:pPr>
        <w:rPr>
          <w:rFonts w:ascii="Arial" w:hAnsi="Arial"/>
          <w:sz w:val="20"/>
        </w:rPr>
      </w:pPr>
      <w:r w:rsidRPr="00491BE5">
        <w:rPr>
          <w:rFonts w:ascii="Arial" w:hAnsi="Arial"/>
          <w:sz w:val="20"/>
        </w:rPr>
        <w:t>To whom it may concern, I ______________________________</w:t>
      </w:r>
      <w:r w:rsidR="008D4225">
        <w:rPr>
          <w:rFonts w:ascii="Arial" w:hAnsi="Arial"/>
          <w:sz w:val="20"/>
        </w:rPr>
        <w:t>_____________, Board Member of SCHOOL</w:t>
      </w:r>
      <w:r w:rsidRPr="00491BE5">
        <w:rPr>
          <w:rFonts w:ascii="Arial" w:hAnsi="Arial"/>
          <w:sz w:val="20"/>
        </w:rPr>
        <w:t>,</w:t>
      </w:r>
      <w:r w:rsidR="008D4225">
        <w:rPr>
          <w:rFonts w:ascii="Arial" w:hAnsi="Arial"/>
          <w:sz w:val="20"/>
        </w:rPr>
        <w:t xml:space="preserve"> officially observed the SCHOOL’S </w:t>
      </w:r>
      <w:r>
        <w:rPr>
          <w:rFonts w:ascii="Arial" w:hAnsi="Arial"/>
          <w:sz w:val="20"/>
        </w:rPr>
        <w:t>20XX</w:t>
      </w:r>
      <w:r w:rsidRPr="00491BE5">
        <w:rPr>
          <w:rFonts w:ascii="Arial" w:hAnsi="Arial"/>
          <w:sz w:val="20"/>
        </w:rPr>
        <w:t xml:space="preserve"> lottery, and by my signature below certify that the lottery was run as per their documented processes and with full transparency and fairness.</w:t>
      </w:r>
    </w:p>
    <w:p w14:paraId="608200E8" w14:textId="77777777" w:rsidR="00FF4B80" w:rsidRPr="00491BE5" w:rsidRDefault="00FF4B80" w:rsidP="00FF4B80">
      <w:pPr>
        <w:rPr>
          <w:rFonts w:ascii="Arial" w:hAnsi="Arial"/>
          <w:sz w:val="20"/>
        </w:rPr>
      </w:pPr>
    </w:p>
    <w:p w14:paraId="515EC955" w14:textId="77777777" w:rsidR="00FF4B80" w:rsidRPr="00491BE5" w:rsidRDefault="00FF4B80" w:rsidP="00FF4B80">
      <w:pPr>
        <w:rPr>
          <w:rFonts w:ascii="Arial" w:hAnsi="Arial"/>
          <w:sz w:val="20"/>
        </w:rPr>
      </w:pPr>
    </w:p>
    <w:p w14:paraId="3C5EA0AA" w14:textId="77777777" w:rsidR="00FF4B80" w:rsidRPr="00491BE5" w:rsidRDefault="00FF4B80" w:rsidP="00FF4B80">
      <w:pPr>
        <w:rPr>
          <w:rFonts w:ascii="Arial" w:hAnsi="Arial"/>
          <w:sz w:val="20"/>
        </w:rPr>
      </w:pPr>
      <w:r w:rsidRPr="00491BE5">
        <w:rPr>
          <w:rFonts w:ascii="Arial" w:hAnsi="Arial"/>
          <w:sz w:val="20"/>
        </w:rPr>
        <w:t>Signed,</w:t>
      </w:r>
    </w:p>
    <w:p w14:paraId="15466AFC" w14:textId="77777777" w:rsidR="00FF4B80" w:rsidRPr="00491BE5" w:rsidRDefault="00FF4B80" w:rsidP="00FF4B80">
      <w:pPr>
        <w:rPr>
          <w:rFonts w:ascii="Arial" w:hAnsi="Arial"/>
          <w:sz w:val="20"/>
        </w:rPr>
      </w:pPr>
    </w:p>
    <w:p w14:paraId="4982F520" w14:textId="77777777" w:rsidR="00FF4B80" w:rsidRPr="00491BE5" w:rsidRDefault="00FF4B80" w:rsidP="00FF4B80">
      <w:pPr>
        <w:rPr>
          <w:rFonts w:ascii="Arial" w:hAnsi="Arial"/>
          <w:sz w:val="20"/>
        </w:rPr>
      </w:pPr>
      <w:r w:rsidRPr="00491BE5">
        <w:rPr>
          <w:rFonts w:ascii="Arial" w:hAnsi="Arial"/>
          <w:sz w:val="20"/>
        </w:rPr>
        <w:t>____________________________________________________</w:t>
      </w:r>
    </w:p>
    <w:p w14:paraId="4002B394" w14:textId="77777777" w:rsidR="00FF4B80" w:rsidRPr="00491BE5" w:rsidRDefault="00FF4B80" w:rsidP="00FF4B80">
      <w:pPr>
        <w:rPr>
          <w:rFonts w:ascii="Arial" w:hAnsi="Arial"/>
          <w:sz w:val="20"/>
        </w:rPr>
      </w:pPr>
      <w:r w:rsidRPr="00491BE5">
        <w:rPr>
          <w:rFonts w:ascii="Arial" w:hAnsi="Arial"/>
          <w:sz w:val="20"/>
        </w:rPr>
        <w:t>Signature</w:t>
      </w:r>
    </w:p>
    <w:p w14:paraId="42AFFE45" w14:textId="77777777" w:rsidR="00FF4B80" w:rsidRPr="00491BE5" w:rsidRDefault="00FF4B80" w:rsidP="00FF4B80">
      <w:pPr>
        <w:rPr>
          <w:rFonts w:ascii="Arial" w:hAnsi="Arial"/>
          <w:sz w:val="20"/>
        </w:rPr>
      </w:pPr>
    </w:p>
    <w:p w14:paraId="74BA7E2C" w14:textId="77777777" w:rsidR="00FF4B80" w:rsidRPr="00491BE5" w:rsidRDefault="00FF4B80" w:rsidP="00FF4B80">
      <w:pPr>
        <w:rPr>
          <w:rFonts w:ascii="Arial" w:hAnsi="Arial"/>
          <w:sz w:val="20"/>
        </w:rPr>
      </w:pPr>
      <w:r w:rsidRPr="00491BE5">
        <w:rPr>
          <w:rFonts w:ascii="Arial" w:hAnsi="Arial"/>
          <w:sz w:val="20"/>
        </w:rPr>
        <w:t>____________________________________________________</w:t>
      </w:r>
    </w:p>
    <w:p w14:paraId="31874769" w14:textId="77777777" w:rsidR="00FF4B80" w:rsidRPr="00491BE5" w:rsidRDefault="00FF4B80" w:rsidP="00FF4B80">
      <w:pPr>
        <w:rPr>
          <w:rFonts w:ascii="Arial" w:hAnsi="Arial"/>
          <w:sz w:val="20"/>
        </w:rPr>
      </w:pPr>
      <w:r w:rsidRPr="00491BE5">
        <w:rPr>
          <w:rFonts w:ascii="Arial" w:hAnsi="Arial"/>
          <w:sz w:val="20"/>
        </w:rPr>
        <w:t>Name</w:t>
      </w:r>
    </w:p>
    <w:p w14:paraId="2DCB5080" w14:textId="77777777" w:rsidR="00FF4B80" w:rsidRPr="00491BE5" w:rsidRDefault="00FF4B80" w:rsidP="00FF4B80">
      <w:pPr>
        <w:rPr>
          <w:rFonts w:ascii="Arial" w:hAnsi="Arial"/>
          <w:sz w:val="20"/>
        </w:rPr>
      </w:pPr>
    </w:p>
    <w:p w14:paraId="6BDC11AB" w14:textId="77777777" w:rsidR="00FF4B80" w:rsidRPr="00491BE5" w:rsidRDefault="00FF4B80" w:rsidP="00FF4B80">
      <w:pPr>
        <w:rPr>
          <w:rFonts w:ascii="Arial" w:hAnsi="Arial"/>
          <w:sz w:val="20"/>
        </w:rPr>
      </w:pPr>
      <w:r w:rsidRPr="00491BE5">
        <w:rPr>
          <w:rFonts w:ascii="Arial" w:hAnsi="Arial"/>
          <w:sz w:val="20"/>
        </w:rPr>
        <w:t>____________________________________________________</w:t>
      </w:r>
    </w:p>
    <w:p w14:paraId="3B56B97C" w14:textId="74BC4F13" w:rsidR="00FF4B80" w:rsidRDefault="00FF4B80" w:rsidP="008D4225">
      <w:pPr>
        <w:rPr>
          <w:rFonts w:ascii="Arial" w:hAnsi="Arial"/>
          <w:sz w:val="20"/>
        </w:rPr>
      </w:pPr>
      <w:r w:rsidRPr="00491BE5">
        <w:rPr>
          <w:rFonts w:ascii="Arial" w:hAnsi="Arial"/>
          <w:sz w:val="20"/>
        </w:rPr>
        <w:t>Date</w:t>
      </w:r>
    </w:p>
    <w:p w14:paraId="043E6723" w14:textId="77777777" w:rsidR="00505489" w:rsidRDefault="00505489" w:rsidP="008D4225">
      <w:pPr>
        <w:rPr>
          <w:rFonts w:ascii="Arial" w:hAnsi="Arial"/>
          <w:sz w:val="20"/>
        </w:rPr>
      </w:pPr>
    </w:p>
    <w:p w14:paraId="69076940" w14:textId="77777777" w:rsidR="00505489" w:rsidRDefault="00505489" w:rsidP="008D4225">
      <w:pPr>
        <w:rPr>
          <w:rFonts w:ascii="Arial" w:hAnsi="Arial"/>
          <w:sz w:val="20"/>
        </w:rPr>
      </w:pPr>
    </w:p>
    <w:p w14:paraId="30AD583B" w14:textId="77777777" w:rsidR="008D4225" w:rsidRPr="008D4225" w:rsidRDefault="008D4225" w:rsidP="008D4225">
      <w:pPr>
        <w:rPr>
          <w:rFonts w:ascii="Arial" w:hAnsi="Arial"/>
          <w:sz w:val="20"/>
        </w:rPr>
      </w:pPr>
    </w:p>
    <w:p w14:paraId="71F7A526" w14:textId="77777777" w:rsidR="004A1C22" w:rsidRDefault="004A1C22" w:rsidP="00362916">
      <w:pPr>
        <w:widowControl w:val="0"/>
        <w:autoSpaceDE w:val="0"/>
        <w:autoSpaceDN w:val="0"/>
        <w:adjustRightInd w:val="0"/>
        <w:spacing w:after="240"/>
        <w:rPr>
          <w:rFonts w:ascii="Helvetica Neue" w:hAnsi="Helvetica Neue" w:cs="Times"/>
          <w:b/>
        </w:rPr>
      </w:pPr>
    </w:p>
    <w:p w14:paraId="4487A1A9" w14:textId="77777777" w:rsidR="004A1C22" w:rsidRDefault="004A1C22" w:rsidP="00362916">
      <w:pPr>
        <w:widowControl w:val="0"/>
        <w:autoSpaceDE w:val="0"/>
        <w:autoSpaceDN w:val="0"/>
        <w:adjustRightInd w:val="0"/>
        <w:spacing w:after="240"/>
        <w:rPr>
          <w:rFonts w:ascii="Helvetica Neue" w:hAnsi="Helvetica Neue" w:cs="Times"/>
          <w:b/>
        </w:rPr>
      </w:pPr>
    </w:p>
    <w:p w14:paraId="2251A358" w14:textId="77777777" w:rsidR="004A1C22" w:rsidRDefault="004A1C22" w:rsidP="00362916">
      <w:pPr>
        <w:widowControl w:val="0"/>
        <w:autoSpaceDE w:val="0"/>
        <w:autoSpaceDN w:val="0"/>
        <w:adjustRightInd w:val="0"/>
        <w:spacing w:after="240"/>
        <w:rPr>
          <w:rFonts w:ascii="Helvetica Neue" w:hAnsi="Helvetica Neue" w:cs="Times"/>
          <w:b/>
        </w:rPr>
      </w:pPr>
    </w:p>
    <w:p w14:paraId="30F41D5E" w14:textId="77777777" w:rsidR="004A1C22" w:rsidRDefault="004A1C22" w:rsidP="00362916">
      <w:pPr>
        <w:widowControl w:val="0"/>
        <w:autoSpaceDE w:val="0"/>
        <w:autoSpaceDN w:val="0"/>
        <w:adjustRightInd w:val="0"/>
        <w:spacing w:after="240"/>
        <w:rPr>
          <w:rFonts w:ascii="Helvetica Neue" w:hAnsi="Helvetica Neue" w:cs="Times"/>
          <w:b/>
        </w:rPr>
      </w:pPr>
    </w:p>
    <w:p w14:paraId="2017740B" w14:textId="77777777" w:rsidR="004A1C22" w:rsidRDefault="004A1C22" w:rsidP="00362916">
      <w:pPr>
        <w:widowControl w:val="0"/>
        <w:autoSpaceDE w:val="0"/>
        <w:autoSpaceDN w:val="0"/>
        <w:adjustRightInd w:val="0"/>
        <w:spacing w:after="240"/>
        <w:rPr>
          <w:rFonts w:ascii="Helvetica Neue" w:hAnsi="Helvetica Neue" w:cs="Times"/>
          <w:b/>
        </w:rPr>
      </w:pPr>
    </w:p>
    <w:tbl>
      <w:tblPr>
        <w:tblW w:w="11178" w:type="dxa"/>
        <w:tblInd w:w="-72" w:type="dxa"/>
        <w:tblLayout w:type="fixed"/>
        <w:tblLook w:val="04A0" w:firstRow="1" w:lastRow="0" w:firstColumn="1" w:lastColumn="0" w:noHBand="0" w:noVBand="1"/>
      </w:tblPr>
      <w:tblGrid>
        <w:gridCol w:w="958"/>
        <w:gridCol w:w="2060"/>
        <w:gridCol w:w="2180"/>
        <w:gridCol w:w="2180"/>
        <w:gridCol w:w="1980"/>
        <w:gridCol w:w="1820"/>
      </w:tblGrid>
      <w:tr w:rsidR="004A1C22" w:rsidRPr="004A1C22" w14:paraId="32C51EB4" w14:textId="77777777" w:rsidTr="004A1C22">
        <w:trPr>
          <w:trHeight w:val="300"/>
        </w:trPr>
        <w:tc>
          <w:tcPr>
            <w:tcW w:w="11178" w:type="dxa"/>
            <w:gridSpan w:val="6"/>
            <w:tcBorders>
              <w:top w:val="nil"/>
              <w:left w:val="nil"/>
              <w:bottom w:val="nil"/>
              <w:right w:val="nil"/>
            </w:tcBorders>
            <w:shd w:val="clear" w:color="auto" w:fill="auto"/>
            <w:vAlign w:val="bottom"/>
            <w:hideMark/>
          </w:tcPr>
          <w:p w14:paraId="72AB0FCB" w14:textId="77777777" w:rsidR="00377D8B" w:rsidRDefault="00377D8B" w:rsidP="004A1C22">
            <w:pPr>
              <w:jc w:val="center"/>
              <w:rPr>
                <w:rFonts w:ascii="Helvetica Neue" w:eastAsia="Times New Roman" w:hAnsi="Helvetica Neue" w:cs="Arial"/>
                <w:b/>
                <w:bCs/>
                <w:sz w:val="28"/>
                <w:szCs w:val="28"/>
              </w:rPr>
            </w:pPr>
          </w:p>
          <w:p w14:paraId="2789CF4A" w14:textId="77777777" w:rsidR="00377D8B" w:rsidRDefault="00377D8B" w:rsidP="004A1C22">
            <w:pPr>
              <w:jc w:val="center"/>
              <w:rPr>
                <w:rFonts w:ascii="Helvetica Neue" w:eastAsia="Times New Roman" w:hAnsi="Helvetica Neue" w:cs="Arial"/>
                <w:b/>
                <w:bCs/>
                <w:sz w:val="28"/>
                <w:szCs w:val="28"/>
              </w:rPr>
            </w:pPr>
          </w:p>
          <w:p w14:paraId="6CE21D20" w14:textId="77777777" w:rsidR="00377D8B" w:rsidRDefault="00377D8B" w:rsidP="004A1C22">
            <w:pPr>
              <w:jc w:val="center"/>
              <w:rPr>
                <w:rFonts w:ascii="Helvetica Neue" w:eastAsia="Times New Roman" w:hAnsi="Helvetica Neue" w:cs="Arial"/>
                <w:b/>
                <w:bCs/>
                <w:sz w:val="28"/>
                <w:szCs w:val="28"/>
              </w:rPr>
            </w:pPr>
          </w:p>
          <w:p w14:paraId="39844D43" w14:textId="77777777" w:rsidR="00377D8B" w:rsidRDefault="00377D8B" w:rsidP="004A1C22">
            <w:pPr>
              <w:jc w:val="center"/>
              <w:rPr>
                <w:rFonts w:ascii="Helvetica Neue" w:eastAsia="Times New Roman" w:hAnsi="Helvetica Neue" w:cs="Arial"/>
                <w:b/>
                <w:bCs/>
                <w:sz w:val="28"/>
                <w:szCs w:val="28"/>
              </w:rPr>
            </w:pPr>
          </w:p>
          <w:p w14:paraId="2394C7E7" w14:textId="77777777" w:rsidR="00377D8B" w:rsidRDefault="00377D8B" w:rsidP="004A1C22">
            <w:pPr>
              <w:jc w:val="center"/>
              <w:rPr>
                <w:rFonts w:ascii="Helvetica Neue" w:eastAsia="Times New Roman" w:hAnsi="Helvetica Neue" w:cs="Arial"/>
                <w:b/>
                <w:bCs/>
                <w:sz w:val="28"/>
                <w:szCs w:val="28"/>
              </w:rPr>
            </w:pPr>
          </w:p>
          <w:p w14:paraId="1DC5A41D" w14:textId="77777777" w:rsidR="00377D8B" w:rsidRDefault="00377D8B" w:rsidP="004A1C22">
            <w:pPr>
              <w:jc w:val="center"/>
              <w:rPr>
                <w:rFonts w:ascii="Helvetica Neue" w:eastAsia="Times New Roman" w:hAnsi="Helvetica Neue" w:cs="Arial"/>
                <w:b/>
                <w:bCs/>
                <w:sz w:val="28"/>
                <w:szCs w:val="28"/>
              </w:rPr>
            </w:pPr>
          </w:p>
          <w:p w14:paraId="4235B30B" w14:textId="77777777" w:rsidR="00377D8B" w:rsidRDefault="00377D8B" w:rsidP="004A1C22">
            <w:pPr>
              <w:jc w:val="center"/>
              <w:rPr>
                <w:rFonts w:ascii="Helvetica Neue" w:eastAsia="Times New Roman" w:hAnsi="Helvetica Neue" w:cs="Arial"/>
                <w:b/>
                <w:bCs/>
                <w:sz w:val="28"/>
                <w:szCs w:val="28"/>
              </w:rPr>
            </w:pPr>
          </w:p>
          <w:p w14:paraId="212283EA" w14:textId="77777777" w:rsidR="00377D8B" w:rsidRDefault="00377D8B" w:rsidP="004A1C22">
            <w:pPr>
              <w:jc w:val="center"/>
              <w:rPr>
                <w:rFonts w:ascii="Helvetica Neue" w:eastAsia="Times New Roman" w:hAnsi="Helvetica Neue" w:cs="Arial"/>
                <w:b/>
                <w:bCs/>
                <w:sz w:val="28"/>
                <w:szCs w:val="28"/>
              </w:rPr>
            </w:pPr>
          </w:p>
          <w:p w14:paraId="442B7675" w14:textId="77777777" w:rsidR="00377D8B" w:rsidRDefault="00377D8B" w:rsidP="004A1C22">
            <w:pPr>
              <w:jc w:val="center"/>
              <w:rPr>
                <w:rFonts w:ascii="Helvetica Neue" w:eastAsia="Times New Roman" w:hAnsi="Helvetica Neue" w:cs="Arial"/>
                <w:b/>
                <w:bCs/>
                <w:sz w:val="28"/>
                <w:szCs w:val="28"/>
              </w:rPr>
            </w:pPr>
          </w:p>
          <w:p w14:paraId="526C4729" w14:textId="77777777" w:rsidR="00377D8B" w:rsidRDefault="00377D8B" w:rsidP="004A1C22">
            <w:pPr>
              <w:jc w:val="center"/>
              <w:rPr>
                <w:rFonts w:ascii="Helvetica Neue" w:eastAsia="Times New Roman" w:hAnsi="Helvetica Neue" w:cs="Arial"/>
                <w:b/>
                <w:bCs/>
                <w:sz w:val="28"/>
                <w:szCs w:val="28"/>
              </w:rPr>
            </w:pPr>
          </w:p>
          <w:p w14:paraId="1EF2D5E0" w14:textId="77777777" w:rsidR="00377D8B" w:rsidRDefault="00377D8B" w:rsidP="004A1C22">
            <w:pPr>
              <w:jc w:val="center"/>
              <w:rPr>
                <w:rFonts w:ascii="Helvetica Neue" w:eastAsia="Times New Roman" w:hAnsi="Helvetica Neue" w:cs="Arial"/>
                <w:b/>
                <w:bCs/>
                <w:sz w:val="28"/>
                <w:szCs w:val="28"/>
              </w:rPr>
            </w:pPr>
          </w:p>
          <w:p w14:paraId="6503AE04" w14:textId="77777777" w:rsidR="00377D8B" w:rsidRDefault="00377D8B" w:rsidP="004A1C22">
            <w:pPr>
              <w:jc w:val="center"/>
              <w:rPr>
                <w:rFonts w:ascii="Helvetica Neue" w:eastAsia="Times New Roman" w:hAnsi="Helvetica Neue" w:cs="Arial"/>
                <w:b/>
                <w:bCs/>
                <w:sz w:val="28"/>
                <w:szCs w:val="28"/>
              </w:rPr>
            </w:pPr>
          </w:p>
          <w:p w14:paraId="5937BFC5" w14:textId="77777777" w:rsidR="00377D8B" w:rsidRDefault="00377D8B" w:rsidP="004A1C22">
            <w:pPr>
              <w:jc w:val="center"/>
              <w:rPr>
                <w:rFonts w:ascii="Helvetica Neue" w:eastAsia="Times New Roman" w:hAnsi="Helvetica Neue" w:cs="Arial"/>
                <w:b/>
                <w:bCs/>
                <w:sz w:val="28"/>
                <w:szCs w:val="28"/>
              </w:rPr>
            </w:pPr>
          </w:p>
          <w:p w14:paraId="4AC4CD1F" w14:textId="77777777" w:rsidR="00377D8B" w:rsidRDefault="00377D8B" w:rsidP="004A1C22">
            <w:pPr>
              <w:jc w:val="center"/>
              <w:rPr>
                <w:rFonts w:ascii="Helvetica Neue" w:eastAsia="Times New Roman" w:hAnsi="Helvetica Neue" w:cs="Arial"/>
                <w:b/>
                <w:bCs/>
                <w:sz w:val="28"/>
                <w:szCs w:val="28"/>
              </w:rPr>
            </w:pPr>
          </w:p>
          <w:p w14:paraId="7AFDEEF5" w14:textId="77777777" w:rsidR="00377D8B" w:rsidRDefault="00377D8B" w:rsidP="004A1C22">
            <w:pPr>
              <w:jc w:val="center"/>
              <w:rPr>
                <w:rFonts w:ascii="Helvetica Neue" w:eastAsia="Times New Roman" w:hAnsi="Helvetica Neue" w:cs="Arial"/>
                <w:b/>
                <w:bCs/>
                <w:sz w:val="28"/>
                <w:szCs w:val="28"/>
              </w:rPr>
            </w:pPr>
          </w:p>
          <w:p w14:paraId="171C4664" w14:textId="77777777" w:rsidR="004A1C22" w:rsidRPr="004A1C22" w:rsidRDefault="004A1C22" w:rsidP="004A1C22">
            <w:pPr>
              <w:jc w:val="center"/>
              <w:rPr>
                <w:rFonts w:ascii="Helvetica Neue" w:eastAsia="Times New Roman" w:hAnsi="Helvetica Neue" w:cs="Arial"/>
                <w:b/>
                <w:bCs/>
                <w:sz w:val="28"/>
                <w:szCs w:val="28"/>
              </w:rPr>
            </w:pPr>
            <w:r w:rsidRPr="004A1C22">
              <w:rPr>
                <w:rFonts w:ascii="Helvetica Neue" w:eastAsia="Times New Roman" w:hAnsi="Helvetica Neue" w:cs="Arial"/>
                <w:b/>
                <w:bCs/>
                <w:sz w:val="28"/>
                <w:szCs w:val="28"/>
              </w:rPr>
              <w:t xml:space="preserve">Application and Admissions Summary </w:t>
            </w:r>
          </w:p>
        </w:tc>
      </w:tr>
      <w:tr w:rsidR="004A1C22" w:rsidRPr="004A1C22" w14:paraId="2799004E" w14:textId="77777777" w:rsidTr="004A1C22">
        <w:trPr>
          <w:trHeight w:val="360"/>
        </w:trPr>
        <w:tc>
          <w:tcPr>
            <w:tcW w:w="11178" w:type="dxa"/>
            <w:gridSpan w:val="6"/>
            <w:tcBorders>
              <w:top w:val="nil"/>
              <w:left w:val="nil"/>
              <w:bottom w:val="nil"/>
              <w:right w:val="nil"/>
            </w:tcBorders>
            <w:shd w:val="clear" w:color="auto" w:fill="auto"/>
            <w:vAlign w:val="bottom"/>
            <w:hideMark/>
          </w:tcPr>
          <w:p w14:paraId="4F37B7F5" w14:textId="2C1C8553" w:rsidR="004A1C22" w:rsidRPr="004A1C22" w:rsidRDefault="004A1C22" w:rsidP="004A1C22">
            <w:pPr>
              <w:jc w:val="center"/>
              <w:rPr>
                <w:rFonts w:ascii="Helvetica Neue" w:eastAsia="Times New Roman" w:hAnsi="Helvetica Neue" w:cs="Arial"/>
                <w:b/>
                <w:bCs/>
                <w:sz w:val="20"/>
                <w:szCs w:val="20"/>
              </w:rPr>
            </w:pPr>
            <w:r>
              <w:rPr>
                <w:rFonts w:ascii="Helvetica Neue" w:eastAsia="Times New Roman" w:hAnsi="Helvetica Neue" w:cs="Arial"/>
                <w:b/>
                <w:bCs/>
                <w:sz w:val="20"/>
                <w:szCs w:val="20"/>
              </w:rPr>
              <w:t>201X-1X</w:t>
            </w:r>
            <w:r w:rsidRPr="004A1C22">
              <w:rPr>
                <w:rFonts w:ascii="Helvetica Neue" w:eastAsia="Times New Roman" w:hAnsi="Helvetica Neue" w:cs="Arial"/>
                <w:b/>
                <w:bCs/>
                <w:sz w:val="20"/>
                <w:szCs w:val="20"/>
              </w:rPr>
              <w:t xml:space="preserve"> School Year</w:t>
            </w:r>
          </w:p>
        </w:tc>
      </w:tr>
      <w:tr w:rsidR="004A1C22" w:rsidRPr="004A1C22" w14:paraId="148AF799" w14:textId="77777777" w:rsidTr="004A1C22">
        <w:trPr>
          <w:trHeight w:val="300"/>
        </w:trPr>
        <w:tc>
          <w:tcPr>
            <w:tcW w:w="9358" w:type="dxa"/>
            <w:gridSpan w:val="5"/>
            <w:tcBorders>
              <w:top w:val="nil"/>
              <w:left w:val="nil"/>
              <w:bottom w:val="nil"/>
              <w:right w:val="nil"/>
            </w:tcBorders>
            <w:shd w:val="clear" w:color="auto" w:fill="auto"/>
            <w:noWrap/>
            <w:vAlign w:val="bottom"/>
            <w:hideMark/>
          </w:tcPr>
          <w:p w14:paraId="33AD830F" w14:textId="77777777" w:rsidR="004A1C22" w:rsidRPr="004A1C22" w:rsidRDefault="004A1C22" w:rsidP="004A1C22">
            <w:pPr>
              <w:jc w:val="center"/>
              <w:rPr>
                <w:rFonts w:ascii="Helvetica Neue" w:eastAsia="Times New Roman" w:hAnsi="Helvetica Neue" w:cs="Arial"/>
                <w:b/>
                <w:bCs/>
                <w:sz w:val="20"/>
                <w:szCs w:val="20"/>
              </w:rPr>
            </w:pPr>
          </w:p>
        </w:tc>
        <w:tc>
          <w:tcPr>
            <w:tcW w:w="1820" w:type="dxa"/>
            <w:tcBorders>
              <w:top w:val="nil"/>
              <w:left w:val="nil"/>
              <w:bottom w:val="nil"/>
              <w:right w:val="nil"/>
            </w:tcBorders>
            <w:shd w:val="clear" w:color="auto" w:fill="auto"/>
            <w:noWrap/>
            <w:vAlign w:val="bottom"/>
            <w:hideMark/>
          </w:tcPr>
          <w:p w14:paraId="22899E4F" w14:textId="77777777" w:rsidR="004A1C22" w:rsidRPr="004A1C22" w:rsidRDefault="004A1C22" w:rsidP="004A1C22">
            <w:pPr>
              <w:rPr>
                <w:rFonts w:ascii="Helvetica Neue" w:eastAsia="Times New Roman" w:hAnsi="Helvetica Neue" w:cs="Arial"/>
                <w:sz w:val="20"/>
                <w:szCs w:val="20"/>
              </w:rPr>
            </w:pPr>
          </w:p>
        </w:tc>
      </w:tr>
      <w:tr w:rsidR="004A1C22" w:rsidRPr="004A1C22" w14:paraId="420A4C62" w14:textId="77777777" w:rsidTr="004A1C22">
        <w:trPr>
          <w:trHeight w:val="280"/>
        </w:trPr>
        <w:tc>
          <w:tcPr>
            <w:tcW w:w="11178" w:type="dxa"/>
            <w:gridSpan w:val="6"/>
            <w:tcBorders>
              <w:top w:val="nil"/>
              <w:left w:val="nil"/>
              <w:bottom w:val="nil"/>
              <w:right w:val="nil"/>
            </w:tcBorders>
            <w:shd w:val="clear" w:color="auto" w:fill="auto"/>
            <w:vAlign w:val="bottom"/>
            <w:hideMark/>
          </w:tcPr>
          <w:p w14:paraId="32495338" w14:textId="5D338004" w:rsidR="004A1C22" w:rsidRPr="004A1C22" w:rsidRDefault="004A1C22" w:rsidP="004A1C22">
            <w:pPr>
              <w:rPr>
                <w:rFonts w:ascii="Helvetica Neue" w:eastAsia="Times New Roman" w:hAnsi="Helvetica Neue" w:cs="Arial"/>
                <w:sz w:val="20"/>
                <w:szCs w:val="20"/>
              </w:rPr>
            </w:pPr>
          </w:p>
        </w:tc>
      </w:tr>
      <w:tr w:rsidR="004A1C22" w:rsidRPr="004A1C22" w14:paraId="0B3F65B8" w14:textId="77777777" w:rsidTr="00371DE4">
        <w:trPr>
          <w:trHeight w:val="84"/>
        </w:trPr>
        <w:tc>
          <w:tcPr>
            <w:tcW w:w="958" w:type="dxa"/>
            <w:tcBorders>
              <w:top w:val="nil"/>
              <w:left w:val="nil"/>
              <w:bottom w:val="nil"/>
              <w:right w:val="nil"/>
            </w:tcBorders>
            <w:shd w:val="clear" w:color="auto" w:fill="auto"/>
            <w:vAlign w:val="bottom"/>
            <w:hideMark/>
          </w:tcPr>
          <w:p w14:paraId="2021188E" w14:textId="77777777" w:rsidR="004A1C22" w:rsidRPr="004A1C22" w:rsidRDefault="004A1C22" w:rsidP="004A1C22">
            <w:pPr>
              <w:rPr>
                <w:rFonts w:ascii="Helvetica Neue" w:eastAsia="Times New Roman" w:hAnsi="Helvetica Neue" w:cs="Arial"/>
                <w:sz w:val="20"/>
                <w:szCs w:val="20"/>
              </w:rPr>
            </w:pPr>
          </w:p>
        </w:tc>
        <w:tc>
          <w:tcPr>
            <w:tcW w:w="2060" w:type="dxa"/>
            <w:tcBorders>
              <w:top w:val="nil"/>
              <w:left w:val="nil"/>
              <w:bottom w:val="nil"/>
              <w:right w:val="nil"/>
            </w:tcBorders>
            <w:shd w:val="clear" w:color="auto" w:fill="auto"/>
            <w:noWrap/>
            <w:vAlign w:val="bottom"/>
            <w:hideMark/>
          </w:tcPr>
          <w:p w14:paraId="30B7C7F8" w14:textId="77777777" w:rsidR="004A1C22" w:rsidRPr="004A1C22" w:rsidRDefault="004A1C22" w:rsidP="004A1C22">
            <w:pPr>
              <w:rPr>
                <w:rFonts w:ascii="Helvetica Neue" w:eastAsia="Times New Roman" w:hAnsi="Helvetica Neue" w:cs="Arial"/>
                <w:sz w:val="20"/>
                <w:szCs w:val="20"/>
              </w:rPr>
            </w:pPr>
          </w:p>
        </w:tc>
        <w:tc>
          <w:tcPr>
            <w:tcW w:w="2180" w:type="dxa"/>
            <w:tcBorders>
              <w:top w:val="nil"/>
              <w:left w:val="nil"/>
              <w:bottom w:val="nil"/>
              <w:right w:val="nil"/>
            </w:tcBorders>
            <w:shd w:val="clear" w:color="auto" w:fill="auto"/>
            <w:noWrap/>
            <w:vAlign w:val="bottom"/>
            <w:hideMark/>
          </w:tcPr>
          <w:p w14:paraId="157F3A68" w14:textId="77777777" w:rsidR="004A1C22" w:rsidRPr="004A1C22" w:rsidRDefault="004A1C22" w:rsidP="004A1C22">
            <w:pPr>
              <w:rPr>
                <w:rFonts w:ascii="Helvetica Neue" w:eastAsia="Times New Roman" w:hAnsi="Helvetica Neue" w:cs="Arial"/>
                <w:sz w:val="20"/>
                <w:szCs w:val="20"/>
              </w:rPr>
            </w:pPr>
          </w:p>
        </w:tc>
        <w:tc>
          <w:tcPr>
            <w:tcW w:w="2180" w:type="dxa"/>
            <w:tcBorders>
              <w:top w:val="nil"/>
              <w:left w:val="nil"/>
              <w:bottom w:val="nil"/>
              <w:right w:val="nil"/>
            </w:tcBorders>
            <w:shd w:val="clear" w:color="auto" w:fill="auto"/>
            <w:noWrap/>
            <w:vAlign w:val="bottom"/>
            <w:hideMark/>
          </w:tcPr>
          <w:p w14:paraId="4CF05BEE" w14:textId="77777777" w:rsidR="004A1C22" w:rsidRPr="004A1C22" w:rsidRDefault="004A1C22" w:rsidP="004A1C22">
            <w:pPr>
              <w:rPr>
                <w:rFonts w:ascii="Helvetica Neue" w:eastAsia="Times New Roman" w:hAnsi="Helvetica Neue" w:cs="Arial"/>
                <w:sz w:val="20"/>
                <w:szCs w:val="20"/>
              </w:rPr>
            </w:pPr>
          </w:p>
        </w:tc>
        <w:tc>
          <w:tcPr>
            <w:tcW w:w="1980" w:type="dxa"/>
            <w:tcBorders>
              <w:top w:val="nil"/>
              <w:left w:val="nil"/>
              <w:bottom w:val="nil"/>
              <w:right w:val="nil"/>
            </w:tcBorders>
            <w:shd w:val="clear" w:color="auto" w:fill="auto"/>
            <w:noWrap/>
            <w:vAlign w:val="bottom"/>
            <w:hideMark/>
          </w:tcPr>
          <w:p w14:paraId="3C03A37C" w14:textId="77777777" w:rsidR="004A1C22" w:rsidRPr="004A1C22" w:rsidRDefault="004A1C22" w:rsidP="004A1C22">
            <w:pPr>
              <w:rPr>
                <w:rFonts w:ascii="Helvetica Neue" w:eastAsia="Times New Roman" w:hAnsi="Helvetica Neue" w:cs="Arial"/>
                <w:sz w:val="20"/>
                <w:szCs w:val="20"/>
              </w:rPr>
            </w:pPr>
          </w:p>
        </w:tc>
        <w:tc>
          <w:tcPr>
            <w:tcW w:w="1820" w:type="dxa"/>
            <w:tcBorders>
              <w:top w:val="nil"/>
              <w:left w:val="nil"/>
              <w:bottom w:val="nil"/>
              <w:right w:val="nil"/>
            </w:tcBorders>
            <w:shd w:val="clear" w:color="auto" w:fill="auto"/>
            <w:noWrap/>
            <w:vAlign w:val="bottom"/>
            <w:hideMark/>
          </w:tcPr>
          <w:p w14:paraId="72A3A6B5" w14:textId="77777777" w:rsidR="004A1C22" w:rsidRPr="004A1C22" w:rsidRDefault="004A1C22" w:rsidP="004A1C22">
            <w:pPr>
              <w:rPr>
                <w:rFonts w:ascii="Helvetica Neue" w:eastAsia="Times New Roman" w:hAnsi="Helvetica Neue" w:cs="Arial"/>
                <w:sz w:val="20"/>
                <w:szCs w:val="20"/>
              </w:rPr>
            </w:pPr>
          </w:p>
        </w:tc>
      </w:tr>
      <w:tr w:rsidR="004A1C22" w:rsidRPr="004A1C22" w14:paraId="2FAA6C68" w14:textId="77777777" w:rsidTr="004A1C22">
        <w:trPr>
          <w:trHeight w:val="280"/>
        </w:trPr>
        <w:tc>
          <w:tcPr>
            <w:tcW w:w="958" w:type="dxa"/>
            <w:tcBorders>
              <w:top w:val="single" w:sz="4" w:space="0" w:color="auto"/>
              <w:left w:val="single" w:sz="4" w:space="0" w:color="auto"/>
              <w:bottom w:val="single" w:sz="4" w:space="0" w:color="auto"/>
              <w:right w:val="nil"/>
            </w:tcBorders>
            <w:shd w:val="clear" w:color="000000" w:fill="C0C0C0"/>
            <w:vAlign w:val="bottom"/>
            <w:hideMark/>
          </w:tcPr>
          <w:p w14:paraId="1A2DEFFB" w14:textId="77777777" w:rsidR="004A1C22" w:rsidRPr="004A1C22" w:rsidRDefault="004A1C22" w:rsidP="004A1C22">
            <w:pPr>
              <w:rPr>
                <w:rFonts w:ascii="Helvetica Neue" w:eastAsia="Times New Roman" w:hAnsi="Helvetica Neue" w:cs="Arial"/>
                <w:b/>
                <w:bCs/>
                <w:sz w:val="20"/>
                <w:szCs w:val="20"/>
              </w:rPr>
            </w:pPr>
            <w:r w:rsidRPr="004A1C22">
              <w:rPr>
                <w:rFonts w:ascii="Helvetica Neue" w:eastAsia="Times New Roman" w:hAnsi="Helvetica Neue" w:cs="Arial"/>
                <w:b/>
                <w:bCs/>
                <w:sz w:val="20"/>
                <w:szCs w:val="20"/>
              </w:rPr>
              <w:t>Name of Charter School:</w:t>
            </w:r>
          </w:p>
        </w:tc>
        <w:tc>
          <w:tcPr>
            <w:tcW w:w="8400" w:type="dxa"/>
            <w:gridSpan w:val="4"/>
            <w:tcBorders>
              <w:top w:val="single" w:sz="4" w:space="0" w:color="auto"/>
              <w:left w:val="single" w:sz="4" w:space="0" w:color="auto"/>
              <w:bottom w:val="single" w:sz="4" w:space="0" w:color="auto"/>
              <w:right w:val="nil"/>
            </w:tcBorders>
            <w:shd w:val="clear" w:color="auto" w:fill="auto"/>
            <w:noWrap/>
            <w:vAlign w:val="bottom"/>
            <w:hideMark/>
          </w:tcPr>
          <w:p w14:paraId="6F5C2322" w14:textId="7714F3FA" w:rsidR="004A1C22" w:rsidRPr="004A1C22" w:rsidRDefault="004A1C22" w:rsidP="004A1C22">
            <w:pPr>
              <w:rPr>
                <w:rFonts w:ascii="Helvetica Neue" w:eastAsia="Times New Roman" w:hAnsi="Helvetica Neue" w:cs="Arial"/>
                <w:sz w:val="20"/>
                <w:szCs w:val="20"/>
              </w:rPr>
            </w:pP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14:paraId="3CBCBCF9" w14:textId="77777777" w:rsidR="004A1C22" w:rsidRPr="004A1C22" w:rsidRDefault="004A1C22" w:rsidP="004A1C22">
            <w:pPr>
              <w:rPr>
                <w:rFonts w:ascii="Helvetica Neue" w:eastAsia="Times New Roman" w:hAnsi="Helvetica Neue" w:cs="Arial"/>
                <w:sz w:val="20"/>
                <w:szCs w:val="20"/>
              </w:rPr>
            </w:pPr>
            <w:r w:rsidRPr="004A1C22">
              <w:rPr>
                <w:rFonts w:ascii="Helvetica Neue" w:eastAsia="Times New Roman" w:hAnsi="Helvetica Neue" w:cs="Arial"/>
                <w:sz w:val="20"/>
                <w:szCs w:val="20"/>
              </w:rPr>
              <w:t> </w:t>
            </w:r>
          </w:p>
        </w:tc>
      </w:tr>
      <w:tr w:rsidR="004A1C22" w:rsidRPr="004A1C22" w14:paraId="44A86A0A" w14:textId="77777777" w:rsidTr="004A1C22">
        <w:trPr>
          <w:trHeight w:val="345"/>
        </w:trPr>
        <w:tc>
          <w:tcPr>
            <w:tcW w:w="958" w:type="dxa"/>
            <w:tcBorders>
              <w:top w:val="nil"/>
              <w:left w:val="single" w:sz="4" w:space="0" w:color="auto"/>
              <w:bottom w:val="single" w:sz="4" w:space="0" w:color="auto"/>
              <w:right w:val="nil"/>
            </w:tcBorders>
            <w:shd w:val="clear" w:color="000000" w:fill="C0C0C0"/>
            <w:vAlign w:val="bottom"/>
            <w:hideMark/>
          </w:tcPr>
          <w:p w14:paraId="380DA45A" w14:textId="77777777" w:rsidR="004A1C22" w:rsidRPr="004A1C22" w:rsidRDefault="004A1C22" w:rsidP="004A1C22">
            <w:pPr>
              <w:rPr>
                <w:rFonts w:ascii="Helvetica Neue" w:eastAsia="Times New Roman" w:hAnsi="Helvetica Neue" w:cs="Arial"/>
                <w:b/>
                <w:bCs/>
                <w:sz w:val="20"/>
                <w:szCs w:val="20"/>
              </w:rPr>
            </w:pPr>
            <w:r w:rsidRPr="004A1C22">
              <w:rPr>
                <w:rFonts w:ascii="Helvetica Neue" w:eastAsia="Times New Roman" w:hAnsi="Helvetica Neue" w:cs="Arial"/>
                <w:b/>
                <w:bCs/>
                <w:sz w:val="20"/>
                <w:szCs w:val="20"/>
              </w:rPr>
              <w:t>Today's Date:</w:t>
            </w:r>
          </w:p>
        </w:tc>
        <w:tc>
          <w:tcPr>
            <w:tcW w:w="8400" w:type="dxa"/>
            <w:gridSpan w:val="4"/>
            <w:tcBorders>
              <w:top w:val="single" w:sz="4" w:space="0" w:color="auto"/>
              <w:left w:val="single" w:sz="4" w:space="0" w:color="auto"/>
              <w:bottom w:val="single" w:sz="4" w:space="0" w:color="auto"/>
              <w:right w:val="nil"/>
            </w:tcBorders>
            <w:shd w:val="clear" w:color="auto" w:fill="auto"/>
            <w:noWrap/>
            <w:vAlign w:val="bottom"/>
            <w:hideMark/>
          </w:tcPr>
          <w:p w14:paraId="7E66F0FA" w14:textId="1BC30281" w:rsidR="004A1C22" w:rsidRPr="004A1C22" w:rsidRDefault="004A1C22" w:rsidP="004A1C22">
            <w:pPr>
              <w:jc w:val="right"/>
              <w:rPr>
                <w:rFonts w:ascii="Helvetica Neue" w:eastAsia="Times New Roman" w:hAnsi="Helvetica Neue" w:cs="Arial"/>
                <w:sz w:val="20"/>
                <w:szCs w:val="20"/>
              </w:rPr>
            </w:pPr>
          </w:p>
        </w:tc>
        <w:tc>
          <w:tcPr>
            <w:tcW w:w="1820" w:type="dxa"/>
            <w:tcBorders>
              <w:top w:val="nil"/>
              <w:left w:val="nil"/>
              <w:bottom w:val="single" w:sz="4" w:space="0" w:color="auto"/>
              <w:right w:val="single" w:sz="4" w:space="0" w:color="auto"/>
            </w:tcBorders>
            <w:shd w:val="clear" w:color="auto" w:fill="auto"/>
            <w:noWrap/>
            <w:vAlign w:val="bottom"/>
            <w:hideMark/>
          </w:tcPr>
          <w:p w14:paraId="4E379052" w14:textId="77777777" w:rsidR="004A1C22" w:rsidRPr="004A1C22" w:rsidRDefault="004A1C22" w:rsidP="004A1C22">
            <w:pPr>
              <w:rPr>
                <w:rFonts w:ascii="Helvetica Neue" w:eastAsia="Times New Roman" w:hAnsi="Helvetica Neue" w:cs="Arial"/>
                <w:sz w:val="20"/>
                <w:szCs w:val="20"/>
              </w:rPr>
            </w:pPr>
            <w:r w:rsidRPr="004A1C22">
              <w:rPr>
                <w:rFonts w:ascii="Helvetica Neue" w:eastAsia="Times New Roman" w:hAnsi="Helvetica Neue" w:cs="Arial"/>
                <w:sz w:val="20"/>
                <w:szCs w:val="20"/>
              </w:rPr>
              <w:t> </w:t>
            </w:r>
          </w:p>
        </w:tc>
      </w:tr>
      <w:tr w:rsidR="004A1C22" w:rsidRPr="004A1C22" w14:paraId="0094CCE9" w14:textId="77777777" w:rsidTr="004A1C22">
        <w:trPr>
          <w:trHeight w:val="345"/>
        </w:trPr>
        <w:tc>
          <w:tcPr>
            <w:tcW w:w="958" w:type="dxa"/>
            <w:tcBorders>
              <w:top w:val="nil"/>
              <w:left w:val="single" w:sz="4" w:space="0" w:color="auto"/>
              <w:bottom w:val="single" w:sz="4" w:space="0" w:color="auto"/>
              <w:right w:val="nil"/>
            </w:tcBorders>
            <w:shd w:val="clear" w:color="000000" w:fill="C0C0C0"/>
            <w:vAlign w:val="bottom"/>
            <w:hideMark/>
          </w:tcPr>
          <w:p w14:paraId="0BF8C9B8" w14:textId="77777777" w:rsidR="004A1C22" w:rsidRPr="004A1C22" w:rsidRDefault="004A1C22" w:rsidP="004A1C22">
            <w:pPr>
              <w:rPr>
                <w:rFonts w:ascii="Helvetica Neue" w:eastAsia="Times New Roman" w:hAnsi="Helvetica Neue" w:cs="Arial"/>
                <w:b/>
                <w:bCs/>
                <w:sz w:val="20"/>
                <w:szCs w:val="20"/>
              </w:rPr>
            </w:pPr>
            <w:r w:rsidRPr="004A1C22">
              <w:rPr>
                <w:rFonts w:ascii="Helvetica Neue" w:eastAsia="Times New Roman" w:hAnsi="Helvetica Neue" w:cs="Arial"/>
                <w:b/>
                <w:bCs/>
                <w:sz w:val="20"/>
                <w:szCs w:val="20"/>
              </w:rPr>
              <w:t>Date Lottery Occurred:</w:t>
            </w:r>
          </w:p>
        </w:tc>
        <w:tc>
          <w:tcPr>
            <w:tcW w:w="8400" w:type="dxa"/>
            <w:gridSpan w:val="4"/>
            <w:tcBorders>
              <w:top w:val="single" w:sz="4" w:space="0" w:color="auto"/>
              <w:left w:val="single" w:sz="4" w:space="0" w:color="auto"/>
              <w:bottom w:val="single" w:sz="4" w:space="0" w:color="auto"/>
              <w:right w:val="nil"/>
            </w:tcBorders>
            <w:shd w:val="clear" w:color="auto" w:fill="auto"/>
            <w:noWrap/>
            <w:vAlign w:val="bottom"/>
            <w:hideMark/>
          </w:tcPr>
          <w:p w14:paraId="625F4147" w14:textId="793B83D0" w:rsidR="004A1C22" w:rsidRPr="004A1C22" w:rsidRDefault="004A1C22" w:rsidP="004A1C22">
            <w:pPr>
              <w:jc w:val="right"/>
              <w:rPr>
                <w:rFonts w:ascii="Helvetica Neue" w:eastAsia="Times New Roman" w:hAnsi="Helvetica Neue" w:cs="Arial"/>
                <w:sz w:val="20"/>
                <w:szCs w:val="20"/>
              </w:rPr>
            </w:pPr>
          </w:p>
        </w:tc>
        <w:tc>
          <w:tcPr>
            <w:tcW w:w="1820" w:type="dxa"/>
            <w:tcBorders>
              <w:top w:val="nil"/>
              <w:left w:val="nil"/>
              <w:bottom w:val="single" w:sz="4" w:space="0" w:color="auto"/>
              <w:right w:val="single" w:sz="4" w:space="0" w:color="auto"/>
            </w:tcBorders>
            <w:shd w:val="clear" w:color="auto" w:fill="auto"/>
            <w:noWrap/>
            <w:vAlign w:val="bottom"/>
            <w:hideMark/>
          </w:tcPr>
          <w:p w14:paraId="7B582BCA" w14:textId="77777777" w:rsidR="004A1C22" w:rsidRPr="004A1C22" w:rsidRDefault="004A1C22" w:rsidP="004A1C22">
            <w:pPr>
              <w:rPr>
                <w:rFonts w:ascii="Helvetica Neue" w:eastAsia="Times New Roman" w:hAnsi="Helvetica Neue" w:cs="Arial"/>
                <w:sz w:val="20"/>
                <w:szCs w:val="20"/>
              </w:rPr>
            </w:pPr>
            <w:r w:rsidRPr="004A1C22">
              <w:rPr>
                <w:rFonts w:ascii="Helvetica Neue" w:eastAsia="Times New Roman" w:hAnsi="Helvetica Neue" w:cs="Arial"/>
                <w:sz w:val="20"/>
                <w:szCs w:val="20"/>
              </w:rPr>
              <w:t> </w:t>
            </w:r>
          </w:p>
        </w:tc>
      </w:tr>
      <w:tr w:rsidR="004A1C22" w:rsidRPr="004A1C22" w14:paraId="61D3A582" w14:textId="77777777" w:rsidTr="004A1C22">
        <w:trPr>
          <w:trHeight w:val="300"/>
        </w:trPr>
        <w:tc>
          <w:tcPr>
            <w:tcW w:w="958" w:type="dxa"/>
            <w:tcBorders>
              <w:top w:val="nil"/>
              <w:left w:val="nil"/>
              <w:bottom w:val="nil"/>
              <w:right w:val="nil"/>
            </w:tcBorders>
            <w:shd w:val="clear" w:color="auto" w:fill="auto"/>
            <w:vAlign w:val="bottom"/>
            <w:hideMark/>
          </w:tcPr>
          <w:p w14:paraId="6785C91B" w14:textId="77777777" w:rsidR="004A1C22" w:rsidRPr="004A1C22" w:rsidRDefault="004A1C22" w:rsidP="004A1C22">
            <w:pPr>
              <w:jc w:val="center"/>
              <w:rPr>
                <w:rFonts w:ascii="Helvetica Neue" w:eastAsia="Times New Roman" w:hAnsi="Helvetica Neue" w:cs="Arial"/>
                <w:sz w:val="20"/>
                <w:szCs w:val="20"/>
              </w:rPr>
            </w:pPr>
          </w:p>
        </w:tc>
        <w:tc>
          <w:tcPr>
            <w:tcW w:w="2060" w:type="dxa"/>
            <w:tcBorders>
              <w:top w:val="nil"/>
              <w:left w:val="nil"/>
              <w:bottom w:val="nil"/>
              <w:right w:val="nil"/>
            </w:tcBorders>
            <w:shd w:val="clear" w:color="auto" w:fill="auto"/>
            <w:noWrap/>
            <w:vAlign w:val="bottom"/>
            <w:hideMark/>
          </w:tcPr>
          <w:p w14:paraId="1280EF13" w14:textId="77777777" w:rsidR="004A1C22" w:rsidRPr="004A1C22" w:rsidRDefault="004A1C22" w:rsidP="004A1C22">
            <w:pPr>
              <w:rPr>
                <w:rFonts w:ascii="Helvetica Neue" w:eastAsia="Times New Roman" w:hAnsi="Helvetica Neue" w:cs="Arial"/>
                <w:sz w:val="20"/>
                <w:szCs w:val="20"/>
              </w:rPr>
            </w:pPr>
          </w:p>
        </w:tc>
        <w:tc>
          <w:tcPr>
            <w:tcW w:w="2180" w:type="dxa"/>
            <w:tcBorders>
              <w:top w:val="nil"/>
              <w:left w:val="nil"/>
              <w:bottom w:val="nil"/>
              <w:right w:val="nil"/>
            </w:tcBorders>
            <w:shd w:val="clear" w:color="auto" w:fill="auto"/>
            <w:noWrap/>
            <w:vAlign w:val="bottom"/>
            <w:hideMark/>
          </w:tcPr>
          <w:p w14:paraId="776057CF" w14:textId="77777777" w:rsidR="004A1C22" w:rsidRPr="004A1C22" w:rsidRDefault="004A1C22" w:rsidP="004A1C22">
            <w:pPr>
              <w:rPr>
                <w:rFonts w:ascii="Helvetica Neue" w:eastAsia="Times New Roman" w:hAnsi="Helvetica Neue" w:cs="Arial"/>
                <w:sz w:val="20"/>
                <w:szCs w:val="20"/>
              </w:rPr>
            </w:pPr>
          </w:p>
        </w:tc>
        <w:tc>
          <w:tcPr>
            <w:tcW w:w="2180" w:type="dxa"/>
            <w:tcBorders>
              <w:top w:val="nil"/>
              <w:left w:val="nil"/>
              <w:bottom w:val="nil"/>
              <w:right w:val="nil"/>
            </w:tcBorders>
            <w:shd w:val="clear" w:color="auto" w:fill="auto"/>
            <w:noWrap/>
            <w:vAlign w:val="bottom"/>
            <w:hideMark/>
          </w:tcPr>
          <w:p w14:paraId="46158AF9" w14:textId="77777777" w:rsidR="004A1C22" w:rsidRPr="004A1C22" w:rsidRDefault="004A1C22" w:rsidP="004A1C22">
            <w:pPr>
              <w:rPr>
                <w:rFonts w:ascii="Helvetica Neue" w:eastAsia="Times New Roman" w:hAnsi="Helvetica Neue" w:cs="Arial"/>
                <w:sz w:val="20"/>
                <w:szCs w:val="20"/>
              </w:rPr>
            </w:pPr>
          </w:p>
        </w:tc>
        <w:tc>
          <w:tcPr>
            <w:tcW w:w="1980" w:type="dxa"/>
            <w:tcBorders>
              <w:top w:val="nil"/>
              <w:left w:val="nil"/>
              <w:bottom w:val="nil"/>
              <w:right w:val="nil"/>
            </w:tcBorders>
            <w:shd w:val="clear" w:color="auto" w:fill="auto"/>
            <w:noWrap/>
            <w:vAlign w:val="bottom"/>
            <w:hideMark/>
          </w:tcPr>
          <w:p w14:paraId="43814627" w14:textId="77777777" w:rsidR="004A1C22" w:rsidRPr="004A1C22" w:rsidRDefault="004A1C22" w:rsidP="004A1C22">
            <w:pPr>
              <w:rPr>
                <w:rFonts w:ascii="Helvetica Neue" w:eastAsia="Times New Roman" w:hAnsi="Helvetica Neue" w:cs="Arial"/>
                <w:sz w:val="20"/>
                <w:szCs w:val="20"/>
              </w:rPr>
            </w:pPr>
          </w:p>
        </w:tc>
        <w:tc>
          <w:tcPr>
            <w:tcW w:w="1820" w:type="dxa"/>
            <w:tcBorders>
              <w:top w:val="nil"/>
              <w:left w:val="nil"/>
              <w:bottom w:val="nil"/>
              <w:right w:val="nil"/>
            </w:tcBorders>
            <w:shd w:val="clear" w:color="auto" w:fill="auto"/>
            <w:noWrap/>
            <w:vAlign w:val="bottom"/>
            <w:hideMark/>
          </w:tcPr>
          <w:p w14:paraId="516D1BE3" w14:textId="77777777" w:rsidR="004A1C22" w:rsidRPr="004A1C22" w:rsidRDefault="004A1C22" w:rsidP="004A1C22">
            <w:pPr>
              <w:rPr>
                <w:rFonts w:ascii="Helvetica Neue" w:eastAsia="Times New Roman" w:hAnsi="Helvetica Neue" w:cs="Arial"/>
                <w:sz w:val="20"/>
                <w:szCs w:val="20"/>
              </w:rPr>
            </w:pPr>
          </w:p>
        </w:tc>
      </w:tr>
      <w:tr w:rsidR="004A1C22" w:rsidRPr="004A1C22" w14:paraId="596A36CD" w14:textId="77777777" w:rsidTr="004A1C22">
        <w:trPr>
          <w:trHeight w:val="1170"/>
        </w:trPr>
        <w:tc>
          <w:tcPr>
            <w:tcW w:w="958" w:type="dxa"/>
            <w:tcBorders>
              <w:top w:val="single" w:sz="4" w:space="0" w:color="auto"/>
              <w:left w:val="single" w:sz="4" w:space="0" w:color="auto"/>
              <w:bottom w:val="single" w:sz="4" w:space="0" w:color="auto"/>
              <w:right w:val="single" w:sz="4" w:space="0" w:color="auto"/>
            </w:tcBorders>
            <w:shd w:val="clear" w:color="000000" w:fill="C0C0C0"/>
            <w:vAlign w:val="bottom"/>
            <w:hideMark/>
          </w:tcPr>
          <w:p w14:paraId="0F816876" w14:textId="77777777" w:rsidR="004A1C22" w:rsidRPr="004A1C22" w:rsidRDefault="004A1C22" w:rsidP="004A1C22">
            <w:pPr>
              <w:jc w:val="center"/>
              <w:rPr>
                <w:rFonts w:ascii="Helvetica Neue" w:eastAsia="Times New Roman" w:hAnsi="Helvetica Neue" w:cs="Arial"/>
                <w:b/>
                <w:bCs/>
                <w:sz w:val="20"/>
                <w:szCs w:val="20"/>
              </w:rPr>
            </w:pPr>
            <w:r w:rsidRPr="004A1C22">
              <w:rPr>
                <w:rFonts w:ascii="Helvetica Neue" w:eastAsia="Times New Roman" w:hAnsi="Helvetica Neue" w:cs="Arial"/>
                <w:b/>
                <w:bCs/>
                <w:sz w:val="20"/>
                <w:szCs w:val="20"/>
              </w:rPr>
              <w:t>Grade</w:t>
            </w:r>
          </w:p>
        </w:tc>
        <w:tc>
          <w:tcPr>
            <w:tcW w:w="2060" w:type="dxa"/>
            <w:tcBorders>
              <w:top w:val="single" w:sz="4" w:space="0" w:color="auto"/>
              <w:left w:val="nil"/>
              <w:bottom w:val="single" w:sz="4" w:space="0" w:color="auto"/>
              <w:right w:val="single" w:sz="4" w:space="0" w:color="auto"/>
            </w:tcBorders>
            <w:shd w:val="clear" w:color="000000" w:fill="C0C0C0"/>
            <w:vAlign w:val="bottom"/>
            <w:hideMark/>
          </w:tcPr>
          <w:p w14:paraId="7291307C" w14:textId="77777777" w:rsidR="004A1C22" w:rsidRPr="004A1C22" w:rsidRDefault="004A1C22" w:rsidP="004A1C22">
            <w:pPr>
              <w:jc w:val="center"/>
              <w:rPr>
                <w:rFonts w:ascii="Helvetica Neue" w:eastAsia="Times New Roman" w:hAnsi="Helvetica Neue" w:cs="Arial"/>
                <w:b/>
                <w:bCs/>
                <w:sz w:val="20"/>
                <w:szCs w:val="20"/>
              </w:rPr>
            </w:pPr>
            <w:r w:rsidRPr="004A1C22">
              <w:rPr>
                <w:rFonts w:ascii="Helvetica Neue" w:eastAsia="Times New Roman" w:hAnsi="Helvetica Neue" w:cs="Arial"/>
                <w:b/>
                <w:bCs/>
                <w:sz w:val="20"/>
                <w:szCs w:val="20"/>
              </w:rPr>
              <w:t xml:space="preserve">Total Chartered Enrollment for 2014-2015 </w:t>
            </w:r>
            <w:r w:rsidRPr="004A1C22">
              <w:rPr>
                <w:rFonts w:ascii="Helvetica Neue" w:eastAsia="Times New Roman" w:hAnsi="Helvetica Neue" w:cs="Arial"/>
                <w:b/>
                <w:bCs/>
                <w:sz w:val="20"/>
                <w:szCs w:val="20"/>
                <w:vertAlign w:val="superscript"/>
              </w:rPr>
              <w:t>[1]</w:t>
            </w:r>
          </w:p>
        </w:tc>
        <w:tc>
          <w:tcPr>
            <w:tcW w:w="2180" w:type="dxa"/>
            <w:tcBorders>
              <w:top w:val="single" w:sz="4" w:space="0" w:color="auto"/>
              <w:left w:val="nil"/>
              <w:bottom w:val="single" w:sz="4" w:space="0" w:color="auto"/>
              <w:right w:val="single" w:sz="4" w:space="0" w:color="auto"/>
            </w:tcBorders>
            <w:shd w:val="clear" w:color="000000" w:fill="C0C0C0"/>
            <w:vAlign w:val="bottom"/>
            <w:hideMark/>
          </w:tcPr>
          <w:p w14:paraId="46FDF909" w14:textId="77777777" w:rsidR="004A1C22" w:rsidRPr="004A1C22" w:rsidRDefault="004A1C22" w:rsidP="004A1C22">
            <w:pPr>
              <w:jc w:val="center"/>
              <w:rPr>
                <w:rFonts w:ascii="Helvetica Neue" w:eastAsia="Times New Roman" w:hAnsi="Helvetica Neue" w:cs="Arial"/>
                <w:b/>
                <w:bCs/>
                <w:sz w:val="20"/>
                <w:szCs w:val="20"/>
              </w:rPr>
            </w:pPr>
            <w:bookmarkStart w:id="1" w:name="RANGE!C17"/>
            <w:r w:rsidRPr="004A1C22">
              <w:rPr>
                <w:rFonts w:ascii="Helvetica Neue" w:eastAsia="Times New Roman" w:hAnsi="Helvetica Neue" w:cs="Arial"/>
                <w:b/>
                <w:bCs/>
                <w:sz w:val="20"/>
                <w:szCs w:val="20"/>
              </w:rPr>
              <w:t xml:space="preserve">Number of Returning Students </w:t>
            </w:r>
            <w:r w:rsidRPr="004A1C22">
              <w:rPr>
                <w:rFonts w:ascii="Helvetica Neue" w:eastAsia="Times New Roman" w:hAnsi="Helvetica Neue" w:cs="Arial"/>
                <w:b/>
                <w:bCs/>
                <w:sz w:val="20"/>
                <w:szCs w:val="20"/>
                <w:vertAlign w:val="superscript"/>
              </w:rPr>
              <w:t>[2]</w:t>
            </w:r>
            <w:bookmarkEnd w:id="1"/>
          </w:p>
        </w:tc>
        <w:tc>
          <w:tcPr>
            <w:tcW w:w="2180" w:type="dxa"/>
            <w:tcBorders>
              <w:top w:val="single" w:sz="4" w:space="0" w:color="auto"/>
              <w:left w:val="nil"/>
              <w:bottom w:val="single" w:sz="4" w:space="0" w:color="auto"/>
              <w:right w:val="single" w:sz="4" w:space="0" w:color="auto"/>
            </w:tcBorders>
            <w:shd w:val="clear" w:color="000000" w:fill="C0C0C0"/>
            <w:vAlign w:val="bottom"/>
            <w:hideMark/>
          </w:tcPr>
          <w:p w14:paraId="1847AF01" w14:textId="07FFF0A1" w:rsidR="004A1C22" w:rsidRPr="004A1C22" w:rsidRDefault="004A1C22" w:rsidP="004A1C22">
            <w:pPr>
              <w:jc w:val="center"/>
              <w:rPr>
                <w:rFonts w:ascii="Helvetica Neue" w:eastAsia="Times New Roman" w:hAnsi="Helvetica Neue" w:cs="Arial"/>
                <w:b/>
                <w:bCs/>
                <w:sz w:val="20"/>
                <w:szCs w:val="20"/>
              </w:rPr>
            </w:pPr>
            <w:bookmarkStart w:id="2" w:name="RANGE!D17"/>
            <w:r w:rsidRPr="004A1C22">
              <w:rPr>
                <w:rFonts w:ascii="Helvetica Neue" w:eastAsia="Times New Roman" w:hAnsi="Helvetica Neue" w:cs="Arial"/>
                <w:b/>
                <w:bCs/>
                <w:sz w:val="20"/>
                <w:szCs w:val="20"/>
              </w:rPr>
              <w:t>Number of Timely New Applications Received</w:t>
            </w:r>
            <w:bookmarkEnd w:id="2"/>
          </w:p>
        </w:tc>
        <w:tc>
          <w:tcPr>
            <w:tcW w:w="1980" w:type="dxa"/>
            <w:tcBorders>
              <w:top w:val="single" w:sz="4" w:space="0" w:color="auto"/>
              <w:left w:val="nil"/>
              <w:bottom w:val="single" w:sz="4" w:space="0" w:color="auto"/>
              <w:right w:val="single" w:sz="4" w:space="0" w:color="auto"/>
            </w:tcBorders>
            <w:shd w:val="clear" w:color="000000" w:fill="C0C0C0"/>
            <w:vAlign w:val="bottom"/>
            <w:hideMark/>
          </w:tcPr>
          <w:p w14:paraId="11117FF3" w14:textId="77777777" w:rsidR="004A1C22" w:rsidRPr="004A1C22" w:rsidRDefault="004A1C22" w:rsidP="004A1C22">
            <w:pPr>
              <w:jc w:val="center"/>
              <w:rPr>
                <w:rFonts w:ascii="Helvetica Neue" w:eastAsia="Times New Roman" w:hAnsi="Helvetica Neue" w:cs="Arial"/>
                <w:b/>
                <w:bCs/>
                <w:sz w:val="20"/>
                <w:szCs w:val="20"/>
              </w:rPr>
            </w:pPr>
            <w:bookmarkStart w:id="3" w:name="RANGE!E17"/>
            <w:r w:rsidRPr="004A1C22">
              <w:rPr>
                <w:rFonts w:ascii="Helvetica Neue" w:eastAsia="Times New Roman" w:hAnsi="Helvetica Neue" w:cs="Arial"/>
                <w:b/>
                <w:bCs/>
                <w:sz w:val="20"/>
                <w:szCs w:val="20"/>
              </w:rPr>
              <w:t xml:space="preserve">Total Number of Students on Waiting List </w:t>
            </w:r>
            <w:r w:rsidRPr="004A1C22">
              <w:rPr>
                <w:rFonts w:ascii="Helvetica Neue" w:eastAsia="Times New Roman" w:hAnsi="Helvetica Neue" w:cs="Arial"/>
                <w:b/>
                <w:bCs/>
                <w:sz w:val="20"/>
                <w:szCs w:val="20"/>
                <w:vertAlign w:val="superscript"/>
              </w:rPr>
              <w:t>[4]</w:t>
            </w:r>
            <w:bookmarkEnd w:id="3"/>
          </w:p>
        </w:tc>
        <w:tc>
          <w:tcPr>
            <w:tcW w:w="1820" w:type="dxa"/>
            <w:tcBorders>
              <w:top w:val="single" w:sz="4" w:space="0" w:color="auto"/>
              <w:left w:val="nil"/>
              <w:bottom w:val="single" w:sz="4" w:space="0" w:color="auto"/>
              <w:right w:val="single" w:sz="4" w:space="0" w:color="auto"/>
            </w:tcBorders>
            <w:shd w:val="clear" w:color="000000" w:fill="C0C0C0"/>
            <w:vAlign w:val="bottom"/>
            <w:hideMark/>
          </w:tcPr>
          <w:p w14:paraId="676644CC" w14:textId="77777777" w:rsidR="004A1C22" w:rsidRPr="004A1C22" w:rsidRDefault="004A1C22" w:rsidP="004A1C22">
            <w:pPr>
              <w:jc w:val="center"/>
              <w:rPr>
                <w:rFonts w:ascii="Helvetica Neue" w:eastAsia="Times New Roman" w:hAnsi="Helvetica Neue" w:cs="Arial"/>
                <w:b/>
                <w:bCs/>
                <w:sz w:val="20"/>
                <w:szCs w:val="20"/>
              </w:rPr>
            </w:pPr>
            <w:r w:rsidRPr="004A1C22">
              <w:rPr>
                <w:rFonts w:ascii="Helvetica Neue" w:eastAsia="Times New Roman" w:hAnsi="Helvetica Neue" w:cs="Arial"/>
                <w:b/>
                <w:bCs/>
                <w:sz w:val="20"/>
                <w:szCs w:val="20"/>
              </w:rPr>
              <w:t xml:space="preserve">Projected Number of Students as of May 1, 2014. </w:t>
            </w:r>
            <w:r w:rsidRPr="004A1C22">
              <w:rPr>
                <w:rFonts w:ascii="Helvetica Neue" w:eastAsia="Times New Roman" w:hAnsi="Helvetica Neue" w:cs="Arial"/>
                <w:b/>
                <w:bCs/>
                <w:sz w:val="20"/>
                <w:szCs w:val="20"/>
                <w:vertAlign w:val="superscript"/>
              </w:rPr>
              <w:t>[5]</w:t>
            </w:r>
          </w:p>
        </w:tc>
      </w:tr>
      <w:tr w:rsidR="004A1C22" w:rsidRPr="004A1C22" w14:paraId="41B0AEC2" w14:textId="77777777" w:rsidTr="004A1C22">
        <w:trPr>
          <w:trHeight w:val="280"/>
        </w:trPr>
        <w:tc>
          <w:tcPr>
            <w:tcW w:w="958" w:type="dxa"/>
            <w:tcBorders>
              <w:top w:val="nil"/>
              <w:left w:val="single" w:sz="4" w:space="0" w:color="auto"/>
              <w:bottom w:val="single" w:sz="4" w:space="0" w:color="auto"/>
              <w:right w:val="single" w:sz="4" w:space="0" w:color="auto"/>
            </w:tcBorders>
            <w:shd w:val="clear" w:color="auto" w:fill="auto"/>
            <w:vAlign w:val="bottom"/>
            <w:hideMark/>
          </w:tcPr>
          <w:p w14:paraId="5AC53781" w14:textId="634B1EEB" w:rsidR="004A1C22" w:rsidRPr="004A1C22" w:rsidRDefault="004A1C22" w:rsidP="004A1C22">
            <w:pPr>
              <w:jc w:val="center"/>
              <w:rPr>
                <w:rFonts w:ascii="Helvetica Neue" w:eastAsia="Times New Roman" w:hAnsi="Helvetica Neue" w:cs="Arial"/>
                <w:sz w:val="20"/>
                <w:szCs w:val="20"/>
              </w:rPr>
            </w:pPr>
            <w:r>
              <w:rPr>
                <w:rFonts w:ascii="Helvetica Neue" w:eastAsia="Times New Roman" w:hAnsi="Helvetica Neue" w:cs="Arial"/>
                <w:sz w:val="20"/>
                <w:szCs w:val="20"/>
              </w:rPr>
              <w:t>K</w:t>
            </w:r>
          </w:p>
        </w:tc>
        <w:tc>
          <w:tcPr>
            <w:tcW w:w="2060" w:type="dxa"/>
            <w:tcBorders>
              <w:top w:val="nil"/>
              <w:left w:val="nil"/>
              <w:bottom w:val="single" w:sz="4" w:space="0" w:color="auto"/>
              <w:right w:val="single" w:sz="4" w:space="0" w:color="auto"/>
            </w:tcBorders>
            <w:shd w:val="clear" w:color="auto" w:fill="auto"/>
            <w:noWrap/>
            <w:vAlign w:val="bottom"/>
            <w:hideMark/>
          </w:tcPr>
          <w:p w14:paraId="5AEF3251" w14:textId="77777777" w:rsidR="004A1C22" w:rsidRPr="004A1C22" w:rsidRDefault="004A1C22" w:rsidP="004A1C22">
            <w:pPr>
              <w:rPr>
                <w:rFonts w:ascii="Helvetica Neue" w:eastAsia="Times New Roman" w:hAnsi="Helvetica Neue" w:cs="Arial"/>
                <w:sz w:val="20"/>
                <w:szCs w:val="20"/>
              </w:rPr>
            </w:pPr>
            <w:r w:rsidRPr="004A1C22">
              <w:rPr>
                <w:rFonts w:ascii="Helvetica Neue" w:eastAsia="Times New Roman" w:hAnsi="Helvetica Neue" w:cs="Arial"/>
                <w:sz w:val="20"/>
                <w:szCs w:val="20"/>
              </w:rPr>
              <w:t> </w:t>
            </w:r>
          </w:p>
        </w:tc>
        <w:tc>
          <w:tcPr>
            <w:tcW w:w="2180" w:type="dxa"/>
            <w:tcBorders>
              <w:top w:val="nil"/>
              <w:left w:val="nil"/>
              <w:bottom w:val="single" w:sz="4" w:space="0" w:color="auto"/>
              <w:right w:val="single" w:sz="4" w:space="0" w:color="auto"/>
            </w:tcBorders>
            <w:shd w:val="clear" w:color="auto" w:fill="auto"/>
            <w:noWrap/>
            <w:vAlign w:val="bottom"/>
            <w:hideMark/>
          </w:tcPr>
          <w:p w14:paraId="256A4131" w14:textId="77777777" w:rsidR="004A1C22" w:rsidRPr="004A1C22" w:rsidRDefault="004A1C22" w:rsidP="004A1C22">
            <w:pPr>
              <w:rPr>
                <w:rFonts w:ascii="Helvetica Neue" w:eastAsia="Times New Roman" w:hAnsi="Helvetica Neue" w:cs="Arial"/>
                <w:sz w:val="20"/>
                <w:szCs w:val="20"/>
              </w:rPr>
            </w:pPr>
            <w:r w:rsidRPr="004A1C22">
              <w:rPr>
                <w:rFonts w:ascii="Helvetica Neue" w:eastAsia="Times New Roman" w:hAnsi="Helvetica Neue" w:cs="Arial"/>
                <w:sz w:val="20"/>
                <w:szCs w:val="20"/>
              </w:rPr>
              <w:t> </w:t>
            </w:r>
          </w:p>
        </w:tc>
        <w:tc>
          <w:tcPr>
            <w:tcW w:w="2180" w:type="dxa"/>
            <w:tcBorders>
              <w:top w:val="nil"/>
              <w:left w:val="nil"/>
              <w:bottom w:val="single" w:sz="4" w:space="0" w:color="auto"/>
              <w:right w:val="single" w:sz="4" w:space="0" w:color="auto"/>
            </w:tcBorders>
            <w:shd w:val="clear" w:color="auto" w:fill="auto"/>
            <w:noWrap/>
            <w:vAlign w:val="bottom"/>
            <w:hideMark/>
          </w:tcPr>
          <w:p w14:paraId="7853C0A0" w14:textId="77777777" w:rsidR="004A1C22" w:rsidRPr="004A1C22" w:rsidRDefault="004A1C22" w:rsidP="004A1C22">
            <w:pPr>
              <w:rPr>
                <w:rFonts w:ascii="Helvetica Neue" w:eastAsia="Times New Roman" w:hAnsi="Helvetica Neue" w:cs="Arial"/>
                <w:sz w:val="20"/>
                <w:szCs w:val="20"/>
              </w:rPr>
            </w:pPr>
            <w:r w:rsidRPr="004A1C22">
              <w:rPr>
                <w:rFonts w:ascii="Helvetica Neue" w:eastAsia="Times New Roman" w:hAnsi="Helvetica Neue" w:cs="Arial"/>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4011B36F" w14:textId="77777777" w:rsidR="004A1C22" w:rsidRPr="004A1C22" w:rsidRDefault="004A1C22" w:rsidP="004A1C22">
            <w:pPr>
              <w:rPr>
                <w:rFonts w:ascii="Helvetica Neue" w:eastAsia="Times New Roman" w:hAnsi="Helvetica Neue" w:cs="Arial"/>
                <w:sz w:val="20"/>
                <w:szCs w:val="20"/>
              </w:rPr>
            </w:pPr>
            <w:r w:rsidRPr="004A1C22">
              <w:rPr>
                <w:rFonts w:ascii="Helvetica Neue" w:eastAsia="Times New Roman" w:hAnsi="Helvetica Neue" w:cs="Arial"/>
                <w:sz w:val="20"/>
                <w:szCs w:val="20"/>
              </w:rPr>
              <w:t> </w:t>
            </w:r>
          </w:p>
        </w:tc>
        <w:tc>
          <w:tcPr>
            <w:tcW w:w="1820" w:type="dxa"/>
            <w:tcBorders>
              <w:top w:val="nil"/>
              <w:left w:val="nil"/>
              <w:bottom w:val="single" w:sz="4" w:space="0" w:color="auto"/>
              <w:right w:val="single" w:sz="4" w:space="0" w:color="auto"/>
            </w:tcBorders>
            <w:shd w:val="clear" w:color="auto" w:fill="auto"/>
            <w:noWrap/>
            <w:vAlign w:val="bottom"/>
            <w:hideMark/>
          </w:tcPr>
          <w:p w14:paraId="021D862A" w14:textId="77777777" w:rsidR="004A1C22" w:rsidRPr="004A1C22" w:rsidRDefault="004A1C22" w:rsidP="004A1C22">
            <w:pPr>
              <w:rPr>
                <w:rFonts w:ascii="Helvetica Neue" w:eastAsia="Times New Roman" w:hAnsi="Helvetica Neue" w:cs="Arial"/>
                <w:sz w:val="20"/>
                <w:szCs w:val="20"/>
              </w:rPr>
            </w:pPr>
            <w:r w:rsidRPr="004A1C22">
              <w:rPr>
                <w:rFonts w:ascii="Helvetica Neue" w:eastAsia="Times New Roman" w:hAnsi="Helvetica Neue" w:cs="Arial"/>
                <w:sz w:val="20"/>
                <w:szCs w:val="20"/>
              </w:rPr>
              <w:t> </w:t>
            </w:r>
          </w:p>
        </w:tc>
      </w:tr>
      <w:tr w:rsidR="004A1C22" w:rsidRPr="004A1C22" w14:paraId="7A05D607" w14:textId="77777777" w:rsidTr="004A1C22">
        <w:trPr>
          <w:trHeight w:val="280"/>
        </w:trPr>
        <w:tc>
          <w:tcPr>
            <w:tcW w:w="958" w:type="dxa"/>
            <w:tcBorders>
              <w:top w:val="nil"/>
              <w:left w:val="single" w:sz="4" w:space="0" w:color="auto"/>
              <w:bottom w:val="single" w:sz="4" w:space="0" w:color="auto"/>
              <w:right w:val="single" w:sz="4" w:space="0" w:color="auto"/>
            </w:tcBorders>
            <w:shd w:val="clear" w:color="auto" w:fill="auto"/>
            <w:vAlign w:val="bottom"/>
            <w:hideMark/>
          </w:tcPr>
          <w:p w14:paraId="322D167B" w14:textId="77777777" w:rsidR="004A1C22" w:rsidRPr="004A1C22" w:rsidRDefault="004A1C22" w:rsidP="004A1C22">
            <w:pPr>
              <w:jc w:val="center"/>
              <w:rPr>
                <w:rFonts w:ascii="Helvetica Neue" w:eastAsia="Times New Roman" w:hAnsi="Helvetica Neue" w:cs="Arial"/>
                <w:sz w:val="20"/>
                <w:szCs w:val="20"/>
              </w:rPr>
            </w:pPr>
            <w:r w:rsidRPr="004A1C22">
              <w:rPr>
                <w:rFonts w:ascii="Helvetica Neue" w:eastAsia="Times New Roman" w:hAnsi="Helvetica Neue" w:cs="Arial"/>
                <w:sz w:val="20"/>
                <w:szCs w:val="20"/>
              </w:rPr>
              <w:t>1</w:t>
            </w:r>
          </w:p>
        </w:tc>
        <w:tc>
          <w:tcPr>
            <w:tcW w:w="2060" w:type="dxa"/>
            <w:tcBorders>
              <w:top w:val="nil"/>
              <w:left w:val="nil"/>
              <w:bottom w:val="single" w:sz="4" w:space="0" w:color="auto"/>
              <w:right w:val="single" w:sz="4" w:space="0" w:color="auto"/>
            </w:tcBorders>
            <w:shd w:val="clear" w:color="auto" w:fill="auto"/>
            <w:noWrap/>
            <w:vAlign w:val="bottom"/>
            <w:hideMark/>
          </w:tcPr>
          <w:p w14:paraId="06C43A8A" w14:textId="77777777" w:rsidR="004A1C22" w:rsidRPr="004A1C22" w:rsidRDefault="004A1C22" w:rsidP="004A1C22">
            <w:pPr>
              <w:rPr>
                <w:rFonts w:ascii="Helvetica Neue" w:eastAsia="Times New Roman" w:hAnsi="Helvetica Neue" w:cs="Arial"/>
                <w:sz w:val="20"/>
                <w:szCs w:val="20"/>
              </w:rPr>
            </w:pPr>
            <w:r w:rsidRPr="004A1C22">
              <w:rPr>
                <w:rFonts w:ascii="Helvetica Neue" w:eastAsia="Times New Roman" w:hAnsi="Helvetica Neue" w:cs="Arial"/>
                <w:sz w:val="20"/>
                <w:szCs w:val="20"/>
              </w:rPr>
              <w:t> </w:t>
            </w:r>
          </w:p>
        </w:tc>
        <w:tc>
          <w:tcPr>
            <w:tcW w:w="2180" w:type="dxa"/>
            <w:tcBorders>
              <w:top w:val="nil"/>
              <w:left w:val="nil"/>
              <w:bottom w:val="single" w:sz="4" w:space="0" w:color="auto"/>
              <w:right w:val="single" w:sz="4" w:space="0" w:color="auto"/>
            </w:tcBorders>
            <w:shd w:val="clear" w:color="auto" w:fill="auto"/>
            <w:noWrap/>
            <w:vAlign w:val="bottom"/>
            <w:hideMark/>
          </w:tcPr>
          <w:p w14:paraId="3106690B" w14:textId="77777777" w:rsidR="004A1C22" w:rsidRPr="004A1C22" w:rsidRDefault="004A1C22" w:rsidP="004A1C22">
            <w:pPr>
              <w:rPr>
                <w:rFonts w:ascii="Helvetica Neue" w:eastAsia="Times New Roman" w:hAnsi="Helvetica Neue" w:cs="Arial"/>
                <w:sz w:val="20"/>
                <w:szCs w:val="20"/>
              </w:rPr>
            </w:pPr>
            <w:r w:rsidRPr="004A1C22">
              <w:rPr>
                <w:rFonts w:ascii="Helvetica Neue" w:eastAsia="Times New Roman" w:hAnsi="Helvetica Neue" w:cs="Arial"/>
                <w:sz w:val="20"/>
                <w:szCs w:val="20"/>
              </w:rPr>
              <w:t> </w:t>
            </w:r>
          </w:p>
        </w:tc>
        <w:tc>
          <w:tcPr>
            <w:tcW w:w="2180" w:type="dxa"/>
            <w:tcBorders>
              <w:top w:val="nil"/>
              <w:left w:val="nil"/>
              <w:bottom w:val="single" w:sz="4" w:space="0" w:color="auto"/>
              <w:right w:val="single" w:sz="4" w:space="0" w:color="auto"/>
            </w:tcBorders>
            <w:shd w:val="clear" w:color="auto" w:fill="auto"/>
            <w:noWrap/>
            <w:vAlign w:val="bottom"/>
            <w:hideMark/>
          </w:tcPr>
          <w:p w14:paraId="5DF8AB94" w14:textId="77777777" w:rsidR="004A1C22" w:rsidRPr="004A1C22" w:rsidRDefault="004A1C22" w:rsidP="004A1C22">
            <w:pPr>
              <w:rPr>
                <w:rFonts w:ascii="Helvetica Neue" w:eastAsia="Times New Roman" w:hAnsi="Helvetica Neue" w:cs="Arial"/>
                <w:sz w:val="20"/>
                <w:szCs w:val="20"/>
              </w:rPr>
            </w:pPr>
            <w:r w:rsidRPr="004A1C22">
              <w:rPr>
                <w:rFonts w:ascii="Helvetica Neue" w:eastAsia="Times New Roman" w:hAnsi="Helvetica Neue" w:cs="Arial"/>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27DB2BC7" w14:textId="77777777" w:rsidR="004A1C22" w:rsidRPr="004A1C22" w:rsidRDefault="004A1C22" w:rsidP="004A1C22">
            <w:pPr>
              <w:rPr>
                <w:rFonts w:ascii="Helvetica Neue" w:eastAsia="Times New Roman" w:hAnsi="Helvetica Neue" w:cs="Arial"/>
                <w:sz w:val="20"/>
                <w:szCs w:val="20"/>
              </w:rPr>
            </w:pPr>
            <w:r w:rsidRPr="004A1C22">
              <w:rPr>
                <w:rFonts w:ascii="Helvetica Neue" w:eastAsia="Times New Roman" w:hAnsi="Helvetica Neue" w:cs="Arial"/>
                <w:sz w:val="20"/>
                <w:szCs w:val="20"/>
              </w:rPr>
              <w:t> </w:t>
            </w:r>
          </w:p>
        </w:tc>
        <w:tc>
          <w:tcPr>
            <w:tcW w:w="1820" w:type="dxa"/>
            <w:tcBorders>
              <w:top w:val="nil"/>
              <w:left w:val="nil"/>
              <w:bottom w:val="single" w:sz="4" w:space="0" w:color="auto"/>
              <w:right w:val="single" w:sz="4" w:space="0" w:color="auto"/>
            </w:tcBorders>
            <w:shd w:val="clear" w:color="auto" w:fill="auto"/>
            <w:noWrap/>
            <w:vAlign w:val="bottom"/>
            <w:hideMark/>
          </w:tcPr>
          <w:p w14:paraId="1E2B310F" w14:textId="77777777" w:rsidR="004A1C22" w:rsidRPr="004A1C22" w:rsidRDefault="004A1C22" w:rsidP="004A1C22">
            <w:pPr>
              <w:rPr>
                <w:rFonts w:ascii="Helvetica Neue" w:eastAsia="Times New Roman" w:hAnsi="Helvetica Neue" w:cs="Arial"/>
                <w:sz w:val="20"/>
                <w:szCs w:val="20"/>
              </w:rPr>
            </w:pPr>
            <w:r w:rsidRPr="004A1C22">
              <w:rPr>
                <w:rFonts w:ascii="Helvetica Neue" w:eastAsia="Times New Roman" w:hAnsi="Helvetica Neue" w:cs="Arial"/>
                <w:sz w:val="20"/>
                <w:szCs w:val="20"/>
              </w:rPr>
              <w:t> </w:t>
            </w:r>
          </w:p>
        </w:tc>
      </w:tr>
      <w:tr w:rsidR="004A1C22" w:rsidRPr="004A1C22" w14:paraId="55999611" w14:textId="77777777" w:rsidTr="004A1C22">
        <w:trPr>
          <w:trHeight w:val="280"/>
        </w:trPr>
        <w:tc>
          <w:tcPr>
            <w:tcW w:w="958" w:type="dxa"/>
            <w:tcBorders>
              <w:top w:val="nil"/>
              <w:left w:val="single" w:sz="4" w:space="0" w:color="auto"/>
              <w:bottom w:val="single" w:sz="4" w:space="0" w:color="auto"/>
              <w:right w:val="single" w:sz="4" w:space="0" w:color="auto"/>
            </w:tcBorders>
            <w:shd w:val="clear" w:color="auto" w:fill="auto"/>
            <w:vAlign w:val="bottom"/>
            <w:hideMark/>
          </w:tcPr>
          <w:p w14:paraId="4CF0B29E" w14:textId="77777777" w:rsidR="004A1C22" w:rsidRPr="004A1C22" w:rsidRDefault="004A1C22" w:rsidP="004A1C22">
            <w:pPr>
              <w:jc w:val="center"/>
              <w:rPr>
                <w:rFonts w:ascii="Helvetica Neue" w:eastAsia="Times New Roman" w:hAnsi="Helvetica Neue" w:cs="Arial"/>
                <w:sz w:val="20"/>
                <w:szCs w:val="20"/>
              </w:rPr>
            </w:pPr>
            <w:r w:rsidRPr="004A1C22">
              <w:rPr>
                <w:rFonts w:ascii="Helvetica Neue" w:eastAsia="Times New Roman" w:hAnsi="Helvetica Neue" w:cs="Arial"/>
                <w:sz w:val="20"/>
                <w:szCs w:val="20"/>
              </w:rPr>
              <w:t>2</w:t>
            </w:r>
          </w:p>
        </w:tc>
        <w:tc>
          <w:tcPr>
            <w:tcW w:w="2060" w:type="dxa"/>
            <w:tcBorders>
              <w:top w:val="nil"/>
              <w:left w:val="nil"/>
              <w:bottom w:val="single" w:sz="4" w:space="0" w:color="auto"/>
              <w:right w:val="single" w:sz="4" w:space="0" w:color="auto"/>
            </w:tcBorders>
            <w:shd w:val="clear" w:color="auto" w:fill="auto"/>
            <w:noWrap/>
            <w:vAlign w:val="bottom"/>
            <w:hideMark/>
          </w:tcPr>
          <w:p w14:paraId="49013CC7" w14:textId="77777777" w:rsidR="004A1C22" w:rsidRPr="004A1C22" w:rsidRDefault="004A1C22" w:rsidP="004A1C22">
            <w:pPr>
              <w:rPr>
                <w:rFonts w:ascii="Helvetica Neue" w:eastAsia="Times New Roman" w:hAnsi="Helvetica Neue" w:cs="Arial"/>
                <w:sz w:val="20"/>
                <w:szCs w:val="20"/>
              </w:rPr>
            </w:pPr>
            <w:r w:rsidRPr="004A1C22">
              <w:rPr>
                <w:rFonts w:ascii="Helvetica Neue" w:eastAsia="Times New Roman" w:hAnsi="Helvetica Neue" w:cs="Arial"/>
                <w:sz w:val="20"/>
                <w:szCs w:val="20"/>
              </w:rPr>
              <w:t> </w:t>
            </w:r>
          </w:p>
        </w:tc>
        <w:tc>
          <w:tcPr>
            <w:tcW w:w="2180" w:type="dxa"/>
            <w:tcBorders>
              <w:top w:val="nil"/>
              <w:left w:val="nil"/>
              <w:bottom w:val="single" w:sz="4" w:space="0" w:color="auto"/>
              <w:right w:val="single" w:sz="4" w:space="0" w:color="auto"/>
            </w:tcBorders>
            <w:shd w:val="clear" w:color="auto" w:fill="auto"/>
            <w:noWrap/>
            <w:vAlign w:val="bottom"/>
            <w:hideMark/>
          </w:tcPr>
          <w:p w14:paraId="4F856EEA" w14:textId="77777777" w:rsidR="004A1C22" w:rsidRPr="004A1C22" w:rsidRDefault="004A1C22" w:rsidP="004A1C22">
            <w:pPr>
              <w:rPr>
                <w:rFonts w:ascii="Helvetica Neue" w:eastAsia="Times New Roman" w:hAnsi="Helvetica Neue" w:cs="Arial"/>
                <w:sz w:val="20"/>
                <w:szCs w:val="20"/>
              </w:rPr>
            </w:pPr>
            <w:r w:rsidRPr="004A1C22">
              <w:rPr>
                <w:rFonts w:ascii="Helvetica Neue" w:eastAsia="Times New Roman" w:hAnsi="Helvetica Neue" w:cs="Arial"/>
                <w:sz w:val="20"/>
                <w:szCs w:val="20"/>
              </w:rPr>
              <w:t> </w:t>
            </w:r>
          </w:p>
        </w:tc>
        <w:tc>
          <w:tcPr>
            <w:tcW w:w="2180" w:type="dxa"/>
            <w:tcBorders>
              <w:top w:val="nil"/>
              <w:left w:val="nil"/>
              <w:bottom w:val="single" w:sz="4" w:space="0" w:color="auto"/>
              <w:right w:val="single" w:sz="4" w:space="0" w:color="auto"/>
            </w:tcBorders>
            <w:shd w:val="clear" w:color="auto" w:fill="auto"/>
            <w:noWrap/>
            <w:vAlign w:val="bottom"/>
            <w:hideMark/>
          </w:tcPr>
          <w:p w14:paraId="4CFCF1EE" w14:textId="77777777" w:rsidR="004A1C22" w:rsidRPr="004A1C22" w:rsidRDefault="004A1C22" w:rsidP="004A1C22">
            <w:pPr>
              <w:rPr>
                <w:rFonts w:ascii="Helvetica Neue" w:eastAsia="Times New Roman" w:hAnsi="Helvetica Neue" w:cs="Arial"/>
                <w:sz w:val="20"/>
                <w:szCs w:val="20"/>
              </w:rPr>
            </w:pPr>
            <w:r w:rsidRPr="004A1C22">
              <w:rPr>
                <w:rFonts w:ascii="Helvetica Neue" w:eastAsia="Times New Roman" w:hAnsi="Helvetica Neue" w:cs="Arial"/>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1EDA1905" w14:textId="77777777" w:rsidR="004A1C22" w:rsidRPr="004A1C22" w:rsidRDefault="004A1C22" w:rsidP="004A1C22">
            <w:pPr>
              <w:rPr>
                <w:rFonts w:ascii="Helvetica Neue" w:eastAsia="Times New Roman" w:hAnsi="Helvetica Neue" w:cs="Arial"/>
                <w:sz w:val="20"/>
                <w:szCs w:val="20"/>
              </w:rPr>
            </w:pPr>
            <w:r w:rsidRPr="004A1C22">
              <w:rPr>
                <w:rFonts w:ascii="Helvetica Neue" w:eastAsia="Times New Roman" w:hAnsi="Helvetica Neue" w:cs="Arial"/>
                <w:sz w:val="20"/>
                <w:szCs w:val="20"/>
              </w:rPr>
              <w:t> </w:t>
            </w:r>
          </w:p>
        </w:tc>
        <w:tc>
          <w:tcPr>
            <w:tcW w:w="1820" w:type="dxa"/>
            <w:tcBorders>
              <w:top w:val="nil"/>
              <w:left w:val="nil"/>
              <w:bottom w:val="single" w:sz="4" w:space="0" w:color="auto"/>
              <w:right w:val="single" w:sz="4" w:space="0" w:color="auto"/>
            </w:tcBorders>
            <w:shd w:val="clear" w:color="auto" w:fill="auto"/>
            <w:noWrap/>
            <w:vAlign w:val="bottom"/>
            <w:hideMark/>
          </w:tcPr>
          <w:p w14:paraId="2FFE9B53" w14:textId="77777777" w:rsidR="004A1C22" w:rsidRPr="004A1C22" w:rsidRDefault="004A1C22" w:rsidP="004A1C22">
            <w:pPr>
              <w:rPr>
                <w:rFonts w:ascii="Helvetica Neue" w:eastAsia="Times New Roman" w:hAnsi="Helvetica Neue" w:cs="Arial"/>
                <w:sz w:val="20"/>
                <w:szCs w:val="20"/>
              </w:rPr>
            </w:pPr>
            <w:r w:rsidRPr="004A1C22">
              <w:rPr>
                <w:rFonts w:ascii="Helvetica Neue" w:eastAsia="Times New Roman" w:hAnsi="Helvetica Neue" w:cs="Arial"/>
                <w:sz w:val="20"/>
                <w:szCs w:val="20"/>
              </w:rPr>
              <w:t> </w:t>
            </w:r>
          </w:p>
        </w:tc>
      </w:tr>
      <w:tr w:rsidR="004A1C22" w:rsidRPr="004A1C22" w14:paraId="000B6379" w14:textId="77777777" w:rsidTr="004A1C22">
        <w:trPr>
          <w:trHeight w:val="280"/>
        </w:trPr>
        <w:tc>
          <w:tcPr>
            <w:tcW w:w="958" w:type="dxa"/>
            <w:tcBorders>
              <w:top w:val="nil"/>
              <w:left w:val="single" w:sz="4" w:space="0" w:color="auto"/>
              <w:bottom w:val="single" w:sz="4" w:space="0" w:color="auto"/>
              <w:right w:val="single" w:sz="4" w:space="0" w:color="auto"/>
            </w:tcBorders>
            <w:shd w:val="clear" w:color="auto" w:fill="auto"/>
            <w:vAlign w:val="bottom"/>
            <w:hideMark/>
          </w:tcPr>
          <w:p w14:paraId="001EFEFE" w14:textId="77777777" w:rsidR="004A1C22" w:rsidRPr="004A1C22" w:rsidRDefault="004A1C22" w:rsidP="004A1C22">
            <w:pPr>
              <w:jc w:val="center"/>
              <w:rPr>
                <w:rFonts w:ascii="Helvetica Neue" w:eastAsia="Times New Roman" w:hAnsi="Helvetica Neue" w:cs="Arial"/>
                <w:sz w:val="20"/>
                <w:szCs w:val="20"/>
              </w:rPr>
            </w:pPr>
            <w:r w:rsidRPr="004A1C22">
              <w:rPr>
                <w:rFonts w:ascii="Helvetica Neue" w:eastAsia="Times New Roman" w:hAnsi="Helvetica Neue" w:cs="Arial"/>
                <w:sz w:val="20"/>
                <w:szCs w:val="20"/>
              </w:rPr>
              <w:t>3</w:t>
            </w:r>
          </w:p>
        </w:tc>
        <w:tc>
          <w:tcPr>
            <w:tcW w:w="2060" w:type="dxa"/>
            <w:tcBorders>
              <w:top w:val="nil"/>
              <w:left w:val="nil"/>
              <w:bottom w:val="single" w:sz="4" w:space="0" w:color="auto"/>
              <w:right w:val="single" w:sz="4" w:space="0" w:color="auto"/>
            </w:tcBorders>
            <w:shd w:val="clear" w:color="auto" w:fill="auto"/>
            <w:noWrap/>
            <w:vAlign w:val="bottom"/>
            <w:hideMark/>
          </w:tcPr>
          <w:p w14:paraId="40291091" w14:textId="77777777" w:rsidR="004A1C22" w:rsidRPr="004A1C22" w:rsidRDefault="004A1C22" w:rsidP="004A1C22">
            <w:pPr>
              <w:rPr>
                <w:rFonts w:ascii="Helvetica Neue" w:eastAsia="Times New Roman" w:hAnsi="Helvetica Neue" w:cs="Arial"/>
                <w:sz w:val="20"/>
                <w:szCs w:val="20"/>
              </w:rPr>
            </w:pPr>
            <w:r w:rsidRPr="004A1C22">
              <w:rPr>
                <w:rFonts w:ascii="Helvetica Neue" w:eastAsia="Times New Roman" w:hAnsi="Helvetica Neue" w:cs="Arial"/>
                <w:sz w:val="20"/>
                <w:szCs w:val="20"/>
              </w:rPr>
              <w:t> </w:t>
            </w:r>
          </w:p>
        </w:tc>
        <w:tc>
          <w:tcPr>
            <w:tcW w:w="2180" w:type="dxa"/>
            <w:tcBorders>
              <w:top w:val="nil"/>
              <w:left w:val="nil"/>
              <w:bottom w:val="single" w:sz="4" w:space="0" w:color="auto"/>
              <w:right w:val="single" w:sz="4" w:space="0" w:color="auto"/>
            </w:tcBorders>
            <w:shd w:val="clear" w:color="auto" w:fill="auto"/>
            <w:noWrap/>
            <w:vAlign w:val="bottom"/>
            <w:hideMark/>
          </w:tcPr>
          <w:p w14:paraId="026D70A9" w14:textId="77777777" w:rsidR="004A1C22" w:rsidRPr="004A1C22" w:rsidRDefault="004A1C22" w:rsidP="004A1C22">
            <w:pPr>
              <w:rPr>
                <w:rFonts w:ascii="Helvetica Neue" w:eastAsia="Times New Roman" w:hAnsi="Helvetica Neue" w:cs="Arial"/>
                <w:sz w:val="20"/>
                <w:szCs w:val="20"/>
              </w:rPr>
            </w:pPr>
            <w:r w:rsidRPr="004A1C22">
              <w:rPr>
                <w:rFonts w:ascii="Helvetica Neue" w:eastAsia="Times New Roman" w:hAnsi="Helvetica Neue" w:cs="Arial"/>
                <w:sz w:val="20"/>
                <w:szCs w:val="20"/>
              </w:rPr>
              <w:t> </w:t>
            </w:r>
          </w:p>
        </w:tc>
        <w:tc>
          <w:tcPr>
            <w:tcW w:w="2180" w:type="dxa"/>
            <w:tcBorders>
              <w:top w:val="nil"/>
              <w:left w:val="nil"/>
              <w:bottom w:val="single" w:sz="4" w:space="0" w:color="auto"/>
              <w:right w:val="single" w:sz="4" w:space="0" w:color="auto"/>
            </w:tcBorders>
            <w:shd w:val="clear" w:color="auto" w:fill="auto"/>
            <w:noWrap/>
            <w:vAlign w:val="bottom"/>
            <w:hideMark/>
          </w:tcPr>
          <w:p w14:paraId="3B87A710" w14:textId="77777777" w:rsidR="004A1C22" w:rsidRPr="004A1C22" w:rsidRDefault="004A1C22" w:rsidP="004A1C22">
            <w:pPr>
              <w:rPr>
                <w:rFonts w:ascii="Helvetica Neue" w:eastAsia="Times New Roman" w:hAnsi="Helvetica Neue" w:cs="Arial"/>
                <w:sz w:val="20"/>
                <w:szCs w:val="20"/>
              </w:rPr>
            </w:pPr>
            <w:r w:rsidRPr="004A1C22">
              <w:rPr>
                <w:rFonts w:ascii="Helvetica Neue" w:eastAsia="Times New Roman" w:hAnsi="Helvetica Neue" w:cs="Arial"/>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5E20D5F9" w14:textId="77777777" w:rsidR="004A1C22" w:rsidRPr="004A1C22" w:rsidRDefault="004A1C22" w:rsidP="004A1C22">
            <w:pPr>
              <w:rPr>
                <w:rFonts w:ascii="Helvetica Neue" w:eastAsia="Times New Roman" w:hAnsi="Helvetica Neue" w:cs="Arial"/>
                <w:sz w:val="20"/>
                <w:szCs w:val="20"/>
              </w:rPr>
            </w:pPr>
            <w:r w:rsidRPr="004A1C22">
              <w:rPr>
                <w:rFonts w:ascii="Helvetica Neue" w:eastAsia="Times New Roman" w:hAnsi="Helvetica Neue" w:cs="Arial"/>
                <w:sz w:val="20"/>
                <w:szCs w:val="20"/>
              </w:rPr>
              <w:t> </w:t>
            </w:r>
          </w:p>
        </w:tc>
        <w:tc>
          <w:tcPr>
            <w:tcW w:w="1820" w:type="dxa"/>
            <w:tcBorders>
              <w:top w:val="nil"/>
              <w:left w:val="nil"/>
              <w:bottom w:val="single" w:sz="4" w:space="0" w:color="auto"/>
              <w:right w:val="single" w:sz="4" w:space="0" w:color="auto"/>
            </w:tcBorders>
            <w:shd w:val="clear" w:color="auto" w:fill="auto"/>
            <w:noWrap/>
            <w:vAlign w:val="bottom"/>
            <w:hideMark/>
          </w:tcPr>
          <w:p w14:paraId="2CBD950A" w14:textId="77777777" w:rsidR="004A1C22" w:rsidRPr="004A1C22" w:rsidRDefault="004A1C22" w:rsidP="004A1C22">
            <w:pPr>
              <w:rPr>
                <w:rFonts w:ascii="Helvetica Neue" w:eastAsia="Times New Roman" w:hAnsi="Helvetica Neue" w:cs="Arial"/>
                <w:sz w:val="20"/>
                <w:szCs w:val="20"/>
              </w:rPr>
            </w:pPr>
            <w:r w:rsidRPr="004A1C22">
              <w:rPr>
                <w:rFonts w:ascii="Helvetica Neue" w:eastAsia="Times New Roman" w:hAnsi="Helvetica Neue" w:cs="Arial"/>
                <w:sz w:val="20"/>
                <w:szCs w:val="20"/>
              </w:rPr>
              <w:t> </w:t>
            </w:r>
          </w:p>
        </w:tc>
      </w:tr>
      <w:tr w:rsidR="004A1C22" w:rsidRPr="004A1C22" w14:paraId="124621E1" w14:textId="77777777" w:rsidTr="004A1C22">
        <w:trPr>
          <w:trHeight w:val="280"/>
        </w:trPr>
        <w:tc>
          <w:tcPr>
            <w:tcW w:w="958" w:type="dxa"/>
            <w:tcBorders>
              <w:top w:val="nil"/>
              <w:left w:val="single" w:sz="4" w:space="0" w:color="auto"/>
              <w:bottom w:val="single" w:sz="4" w:space="0" w:color="auto"/>
              <w:right w:val="single" w:sz="4" w:space="0" w:color="auto"/>
            </w:tcBorders>
            <w:shd w:val="clear" w:color="auto" w:fill="auto"/>
            <w:vAlign w:val="bottom"/>
            <w:hideMark/>
          </w:tcPr>
          <w:p w14:paraId="4FF3CD55" w14:textId="77777777" w:rsidR="004A1C22" w:rsidRPr="004A1C22" w:rsidRDefault="004A1C22" w:rsidP="004A1C22">
            <w:pPr>
              <w:jc w:val="center"/>
              <w:rPr>
                <w:rFonts w:ascii="Helvetica Neue" w:eastAsia="Times New Roman" w:hAnsi="Helvetica Neue" w:cs="Arial"/>
                <w:sz w:val="20"/>
                <w:szCs w:val="20"/>
              </w:rPr>
            </w:pPr>
            <w:r w:rsidRPr="004A1C22">
              <w:rPr>
                <w:rFonts w:ascii="Helvetica Neue" w:eastAsia="Times New Roman" w:hAnsi="Helvetica Neue" w:cs="Arial"/>
                <w:sz w:val="20"/>
                <w:szCs w:val="20"/>
              </w:rPr>
              <w:t>4</w:t>
            </w:r>
          </w:p>
        </w:tc>
        <w:tc>
          <w:tcPr>
            <w:tcW w:w="2060" w:type="dxa"/>
            <w:tcBorders>
              <w:top w:val="nil"/>
              <w:left w:val="nil"/>
              <w:bottom w:val="single" w:sz="4" w:space="0" w:color="auto"/>
              <w:right w:val="single" w:sz="4" w:space="0" w:color="auto"/>
            </w:tcBorders>
            <w:shd w:val="clear" w:color="auto" w:fill="auto"/>
            <w:noWrap/>
            <w:vAlign w:val="bottom"/>
            <w:hideMark/>
          </w:tcPr>
          <w:p w14:paraId="57190E72" w14:textId="77777777" w:rsidR="004A1C22" w:rsidRPr="004A1C22" w:rsidRDefault="004A1C22" w:rsidP="004A1C22">
            <w:pPr>
              <w:rPr>
                <w:rFonts w:ascii="Helvetica Neue" w:eastAsia="Times New Roman" w:hAnsi="Helvetica Neue" w:cs="Arial"/>
                <w:sz w:val="20"/>
                <w:szCs w:val="20"/>
              </w:rPr>
            </w:pPr>
            <w:r w:rsidRPr="004A1C22">
              <w:rPr>
                <w:rFonts w:ascii="Helvetica Neue" w:eastAsia="Times New Roman" w:hAnsi="Helvetica Neue" w:cs="Arial"/>
                <w:sz w:val="20"/>
                <w:szCs w:val="20"/>
              </w:rPr>
              <w:t> </w:t>
            </w:r>
          </w:p>
        </w:tc>
        <w:tc>
          <w:tcPr>
            <w:tcW w:w="2180" w:type="dxa"/>
            <w:tcBorders>
              <w:top w:val="nil"/>
              <w:left w:val="nil"/>
              <w:bottom w:val="single" w:sz="4" w:space="0" w:color="auto"/>
              <w:right w:val="single" w:sz="4" w:space="0" w:color="auto"/>
            </w:tcBorders>
            <w:shd w:val="clear" w:color="auto" w:fill="auto"/>
            <w:noWrap/>
            <w:vAlign w:val="bottom"/>
            <w:hideMark/>
          </w:tcPr>
          <w:p w14:paraId="774C0759" w14:textId="77777777" w:rsidR="004A1C22" w:rsidRPr="004A1C22" w:rsidRDefault="004A1C22" w:rsidP="004A1C22">
            <w:pPr>
              <w:rPr>
                <w:rFonts w:ascii="Helvetica Neue" w:eastAsia="Times New Roman" w:hAnsi="Helvetica Neue" w:cs="Arial"/>
                <w:sz w:val="20"/>
                <w:szCs w:val="20"/>
              </w:rPr>
            </w:pPr>
            <w:r w:rsidRPr="004A1C22">
              <w:rPr>
                <w:rFonts w:ascii="Helvetica Neue" w:eastAsia="Times New Roman" w:hAnsi="Helvetica Neue" w:cs="Arial"/>
                <w:sz w:val="20"/>
                <w:szCs w:val="20"/>
              </w:rPr>
              <w:t> </w:t>
            </w:r>
          </w:p>
        </w:tc>
        <w:tc>
          <w:tcPr>
            <w:tcW w:w="2180" w:type="dxa"/>
            <w:tcBorders>
              <w:top w:val="nil"/>
              <w:left w:val="nil"/>
              <w:bottom w:val="single" w:sz="4" w:space="0" w:color="auto"/>
              <w:right w:val="single" w:sz="4" w:space="0" w:color="auto"/>
            </w:tcBorders>
            <w:shd w:val="clear" w:color="auto" w:fill="auto"/>
            <w:noWrap/>
            <w:vAlign w:val="bottom"/>
            <w:hideMark/>
          </w:tcPr>
          <w:p w14:paraId="3AC2DCAA" w14:textId="77777777" w:rsidR="004A1C22" w:rsidRPr="004A1C22" w:rsidRDefault="004A1C22" w:rsidP="004A1C22">
            <w:pPr>
              <w:rPr>
                <w:rFonts w:ascii="Helvetica Neue" w:eastAsia="Times New Roman" w:hAnsi="Helvetica Neue" w:cs="Arial"/>
                <w:sz w:val="20"/>
                <w:szCs w:val="20"/>
              </w:rPr>
            </w:pPr>
            <w:r w:rsidRPr="004A1C22">
              <w:rPr>
                <w:rFonts w:ascii="Helvetica Neue" w:eastAsia="Times New Roman" w:hAnsi="Helvetica Neue" w:cs="Arial"/>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60983EFF" w14:textId="77777777" w:rsidR="004A1C22" w:rsidRPr="004A1C22" w:rsidRDefault="004A1C22" w:rsidP="004A1C22">
            <w:pPr>
              <w:rPr>
                <w:rFonts w:ascii="Helvetica Neue" w:eastAsia="Times New Roman" w:hAnsi="Helvetica Neue" w:cs="Arial"/>
                <w:sz w:val="20"/>
                <w:szCs w:val="20"/>
              </w:rPr>
            </w:pPr>
            <w:r w:rsidRPr="004A1C22">
              <w:rPr>
                <w:rFonts w:ascii="Helvetica Neue" w:eastAsia="Times New Roman" w:hAnsi="Helvetica Neue" w:cs="Arial"/>
                <w:sz w:val="20"/>
                <w:szCs w:val="20"/>
              </w:rPr>
              <w:t> </w:t>
            </w:r>
          </w:p>
        </w:tc>
        <w:tc>
          <w:tcPr>
            <w:tcW w:w="1820" w:type="dxa"/>
            <w:tcBorders>
              <w:top w:val="nil"/>
              <w:left w:val="nil"/>
              <w:bottom w:val="single" w:sz="4" w:space="0" w:color="auto"/>
              <w:right w:val="single" w:sz="4" w:space="0" w:color="auto"/>
            </w:tcBorders>
            <w:shd w:val="clear" w:color="auto" w:fill="auto"/>
            <w:noWrap/>
            <w:vAlign w:val="bottom"/>
            <w:hideMark/>
          </w:tcPr>
          <w:p w14:paraId="4BB5A34A" w14:textId="77777777" w:rsidR="004A1C22" w:rsidRPr="004A1C22" w:rsidRDefault="004A1C22" w:rsidP="004A1C22">
            <w:pPr>
              <w:rPr>
                <w:rFonts w:ascii="Helvetica Neue" w:eastAsia="Times New Roman" w:hAnsi="Helvetica Neue" w:cs="Arial"/>
                <w:sz w:val="20"/>
                <w:szCs w:val="20"/>
              </w:rPr>
            </w:pPr>
            <w:r w:rsidRPr="004A1C22">
              <w:rPr>
                <w:rFonts w:ascii="Helvetica Neue" w:eastAsia="Times New Roman" w:hAnsi="Helvetica Neue" w:cs="Arial"/>
                <w:sz w:val="20"/>
                <w:szCs w:val="20"/>
              </w:rPr>
              <w:t> </w:t>
            </w:r>
          </w:p>
        </w:tc>
      </w:tr>
      <w:tr w:rsidR="004A1C22" w:rsidRPr="004A1C22" w14:paraId="1EACD695" w14:textId="77777777" w:rsidTr="004A1C22">
        <w:trPr>
          <w:trHeight w:val="280"/>
        </w:trPr>
        <w:tc>
          <w:tcPr>
            <w:tcW w:w="958" w:type="dxa"/>
            <w:tcBorders>
              <w:top w:val="nil"/>
              <w:left w:val="single" w:sz="4" w:space="0" w:color="auto"/>
              <w:bottom w:val="single" w:sz="4" w:space="0" w:color="auto"/>
              <w:right w:val="single" w:sz="4" w:space="0" w:color="auto"/>
            </w:tcBorders>
            <w:shd w:val="clear" w:color="auto" w:fill="auto"/>
            <w:vAlign w:val="bottom"/>
            <w:hideMark/>
          </w:tcPr>
          <w:p w14:paraId="278E7FF8" w14:textId="77777777" w:rsidR="004A1C22" w:rsidRPr="004A1C22" w:rsidRDefault="004A1C22" w:rsidP="004A1C22">
            <w:pPr>
              <w:jc w:val="center"/>
              <w:rPr>
                <w:rFonts w:ascii="Helvetica Neue" w:eastAsia="Times New Roman" w:hAnsi="Helvetica Neue" w:cs="Arial"/>
                <w:sz w:val="20"/>
                <w:szCs w:val="20"/>
              </w:rPr>
            </w:pPr>
            <w:r w:rsidRPr="004A1C22">
              <w:rPr>
                <w:rFonts w:ascii="Helvetica Neue" w:eastAsia="Times New Roman" w:hAnsi="Helvetica Neue" w:cs="Arial"/>
                <w:sz w:val="20"/>
                <w:szCs w:val="20"/>
              </w:rPr>
              <w:t>5</w:t>
            </w:r>
          </w:p>
        </w:tc>
        <w:tc>
          <w:tcPr>
            <w:tcW w:w="2060" w:type="dxa"/>
            <w:tcBorders>
              <w:top w:val="nil"/>
              <w:left w:val="nil"/>
              <w:bottom w:val="single" w:sz="4" w:space="0" w:color="auto"/>
              <w:right w:val="single" w:sz="4" w:space="0" w:color="auto"/>
            </w:tcBorders>
            <w:shd w:val="clear" w:color="auto" w:fill="auto"/>
            <w:noWrap/>
            <w:vAlign w:val="bottom"/>
          </w:tcPr>
          <w:p w14:paraId="20D00EA9" w14:textId="73E8ACAF" w:rsidR="004A1C22" w:rsidRPr="004A1C22" w:rsidRDefault="004A1C22" w:rsidP="004A1C22">
            <w:pPr>
              <w:jc w:val="right"/>
              <w:rPr>
                <w:rFonts w:ascii="Helvetica Neue" w:eastAsia="Times New Roman" w:hAnsi="Helvetica Neue" w:cs="Arial"/>
                <w:sz w:val="20"/>
                <w:szCs w:val="20"/>
              </w:rPr>
            </w:pPr>
          </w:p>
        </w:tc>
        <w:tc>
          <w:tcPr>
            <w:tcW w:w="2180" w:type="dxa"/>
            <w:tcBorders>
              <w:top w:val="nil"/>
              <w:left w:val="nil"/>
              <w:bottom w:val="single" w:sz="4" w:space="0" w:color="auto"/>
              <w:right w:val="single" w:sz="4" w:space="0" w:color="auto"/>
            </w:tcBorders>
            <w:shd w:val="clear" w:color="auto" w:fill="auto"/>
            <w:noWrap/>
            <w:vAlign w:val="bottom"/>
          </w:tcPr>
          <w:p w14:paraId="68CF1A65" w14:textId="663E023C" w:rsidR="004A1C22" w:rsidRPr="004A1C22" w:rsidRDefault="004A1C22" w:rsidP="004A1C22">
            <w:pPr>
              <w:jc w:val="right"/>
              <w:rPr>
                <w:rFonts w:ascii="Helvetica Neue" w:eastAsia="Times New Roman" w:hAnsi="Helvetica Neue" w:cs="Arial"/>
                <w:sz w:val="20"/>
                <w:szCs w:val="20"/>
              </w:rPr>
            </w:pPr>
          </w:p>
        </w:tc>
        <w:tc>
          <w:tcPr>
            <w:tcW w:w="2180" w:type="dxa"/>
            <w:tcBorders>
              <w:top w:val="nil"/>
              <w:left w:val="nil"/>
              <w:bottom w:val="single" w:sz="4" w:space="0" w:color="auto"/>
              <w:right w:val="single" w:sz="4" w:space="0" w:color="auto"/>
            </w:tcBorders>
            <w:shd w:val="clear" w:color="auto" w:fill="auto"/>
            <w:noWrap/>
            <w:vAlign w:val="bottom"/>
          </w:tcPr>
          <w:p w14:paraId="6C348CF3" w14:textId="34B03069" w:rsidR="004A1C22" w:rsidRPr="004A1C22" w:rsidRDefault="004A1C22" w:rsidP="004A1C22">
            <w:pPr>
              <w:jc w:val="right"/>
              <w:rPr>
                <w:rFonts w:ascii="Helvetica Neue" w:eastAsia="Times New Roman" w:hAnsi="Helvetica Neue" w:cs="Arial"/>
                <w:sz w:val="20"/>
                <w:szCs w:val="20"/>
              </w:rPr>
            </w:pPr>
          </w:p>
        </w:tc>
        <w:tc>
          <w:tcPr>
            <w:tcW w:w="1980" w:type="dxa"/>
            <w:tcBorders>
              <w:top w:val="nil"/>
              <w:left w:val="nil"/>
              <w:bottom w:val="single" w:sz="4" w:space="0" w:color="auto"/>
              <w:right w:val="single" w:sz="4" w:space="0" w:color="auto"/>
            </w:tcBorders>
            <w:shd w:val="clear" w:color="auto" w:fill="auto"/>
            <w:noWrap/>
            <w:vAlign w:val="bottom"/>
          </w:tcPr>
          <w:p w14:paraId="37103493" w14:textId="6EE079DE" w:rsidR="004A1C22" w:rsidRPr="004A1C22" w:rsidRDefault="004A1C22" w:rsidP="004A1C22">
            <w:pPr>
              <w:jc w:val="right"/>
              <w:rPr>
                <w:rFonts w:ascii="Helvetica Neue" w:eastAsia="Times New Roman" w:hAnsi="Helvetica Neue" w:cs="Arial"/>
                <w:sz w:val="20"/>
                <w:szCs w:val="20"/>
              </w:rPr>
            </w:pPr>
          </w:p>
        </w:tc>
        <w:tc>
          <w:tcPr>
            <w:tcW w:w="1820" w:type="dxa"/>
            <w:tcBorders>
              <w:top w:val="nil"/>
              <w:left w:val="nil"/>
              <w:bottom w:val="single" w:sz="4" w:space="0" w:color="auto"/>
              <w:right w:val="single" w:sz="4" w:space="0" w:color="auto"/>
            </w:tcBorders>
            <w:shd w:val="clear" w:color="auto" w:fill="auto"/>
            <w:noWrap/>
            <w:vAlign w:val="bottom"/>
          </w:tcPr>
          <w:p w14:paraId="03BDAD45" w14:textId="53EE0FC9" w:rsidR="004A1C22" w:rsidRPr="004A1C22" w:rsidRDefault="004A1C22" w:rsidP="004A1C22">
            <w:pPr>
              <w:jc w:val="right"/>
              <w:rPr>
                <w:rFonts w:ascii="Helvetica Neue" w:eastAsia="Times New Roman" w:hAnsi="Helvetica Neue" w:cs="Arial"/>
                <w:sz w:val="20"/>
                <w:szCs w:val="20"/>
              </w:rPr>
            </w:pPr>
          </w:p>
        </w:tc>
      </w:tr>
      <w:tr w:rsidR="004A1C22" w:rsidRPr="004A1C22" w14:paraId="0741C0FC" w14:textId="77777777" w:rsidTr="004A1C22">
        <w:trPr>
          <w:trHeight w:val="280"/>
        </w:trPr>
        <w:tc>
          <w:tcPr>
            <w:tcW w:w="958" w:type="dxa"/>
            <w:tcBorders>
              <w:top w:val="nil"/>
              <w:left w:val="single" w:sz="4" w:space="0" w:color="auto"/>
              <w:bottom w:val="single" w:sz="4" w:space="0" w:color="auto"/>
              <w:right w:val="single" w:sz="4" w:space="0" w:color="auto"/>
            </w:tcBorders>
            <w:shd w:val="clear" w:color="auto" w:fill="auto"/>
            <w:vAlign w:val="bottom"/>
            <w:hideMark/>
          </w:tcPr>
          <w:p w14:paraId="67B0D38A" w14:textId="77777777" w:rsidR="004A1C22" w:rsidRPr="004A1C22" w:rsidRDefault="004A1C22" w:rsidP="004A1C22">
            <w:pPr>
              <w:jc w:val="center"/>
              <w:rPr>
                <w:rFonts w:ascii="Helvetica Neue" w:eastAsia="Times New Roman" w:hAnsi="Helvetica Neue" w:cs="Arial"/>
                <w:sz w:val="20"/>
                <w:szCs w:val="20"/>
              </w:rPr>
            </w:pPr>
            <w:r w:rsidRPr="004A1C22">
              <w:rPr>
                <w:rFonts w:ascii="Helvetica Neue" w:eastAsia="Times New Roman" w:hAnsi="Helvetica Neue" w:cs="Arial"/>
                <w:sz w:val="20"/>
                <w:szCs w:val="20"/>
              </w:rPr>
              <w:t>6</w:t>
            </w:r>
          </w:p>
        </w:tc>
        <w:tc>
          <w:tcPr>
            <w:tcW w:w="2060" w:type="dxa"/>
            <w:tcBorders>
              <w:top w:val="nil"/>
              <w:left w:val="nil"/>
              <w:bottom w:val="single" w:sz="4" w:space="0" w:color="auto"/>
              <w:right w:val="single" w:sz="4" w:space="0" w:color="auto"/>
            </w:tcBorders>
            <w:shd w:val="clear" w:color="auto" w:fill="auto"/>
            <w:noWrap/>
            <w:vAlign w:val="bottom"/>
          </w:tcPr>
          <w:p w14:paraId="05B044EE" w14:textId="71E92655" w:rsidR="004A1C22" w:rsidRPr="004A1C22" w:rsidRDefault="004A1C22" w:rsidP="004A1C22">
            <w:pPr>
              <w:jc w:val="right"/>
              <w:rPr>
                <w:rFonts w:ascii="Helvetica Neue" w:eastAsia="Times New Roman" w:hAnsi="Helvetica Neue" w:cs="Arial"/>
                <w:sz w:val="20"/>
                <w:szCs w:val="20"/>
              </w:rPr>
            </w:pPr>
          </w:p>
        </w:tc>
        <w:tc>
          <w:tcPr>
            <w:tcW w:w="2180" w:type="dxa"/>
            <w:tcBorders>
              <w:top w:val="nil"/>
              <w:left w:val="nil"/>
              <w:bottom w:val="single" w:sz="4" w:space="0" w:color="auto"/>
              <w:right w:val="single" w:sz="4" w:space="0" w:color="auto"/>
            </w:tcBorders>
            <w:shd w:val="clear" w:color="auto" w:fill="auto"/>
            <w:noWrap/>
            <w:vAlign w:val="bottom"/>
          </w:tcPr>
          <w:p w14:paraId="5651123C" w14:textId="68C1E7DE" w:rsidR="004A1C22" w:rsidRPr="004A1C22" w:rsidRDefault="004A1C22" w:rsidP="004A1C22">
            <w:pPr>
              <w:jc w:val="right"/>
              <w:rPr>
                <w:rFonts w:ascii="Helvetica Neue" w:eastAsia="Times New Roman" w:hAnsi="Helvetica Neue" w:cs="Arial"/>
                <w:sz w:val="20"/>
                <w:szCs w:val="20"/>
              </w:rPr>
            </w:pPr>
          </w:p>
        </w:tc>
        <w:tc>
          <w:tcPr>
            <w:tcW w:w="2180" w:type="dxa"/>
            <w:tcBorders>
              <w:top w:val="nil"/>
              <w:left w:val="nil"/>
              <w:bottom w:val="single" w:sz="4" w:space="0" w:color="auto"/>
              <w:right w:val="single" w:sz="4" w:space="0" w:color="auto"/>
            </w:tcBorders>
            <w:shd w:val="clear" w:color="auto" w:fill="auto"/>
            <w:noWrap/>
            <w:vAlign w:val="bottom"/>
          </w:tcPr>
          <w:p w14:paraId="7F357557" w14:textId="1F7864DB" w:rsidR="004A1C22" w:rsidRPr="004A1C22" w:rsidRDefault="004A1C22" w:rsidP="004A1C22">
            <w:pPr>
              <w:jc w:val="right"/>
              <w:rPr>
                <w:rFonts w:ascii="Helvetica Neue" w:eastAsia="Times New Roman" w:hAnsi="Helvetica Neue" w:cs="Arial"/>
                <w:sz w:val="20"/>
                <w:szCs w:val="20"/>
              </w:rPr>
            </w:pPr>
          </w:p>
        </w:tc>
        <w:tc>
          <w:tcPr>
            <w:tcW w:w="1980" w:type="dxa"/>
            <w:tcBorders>
              <w:top w:val="nil"/>
              <w:left w:val="nil"/>
              <w:bottom w:val="single" w:sz="4" w:space="0" w:color="auto"/>
              <w:right w:val="single" w:sz="4" w:space="0" w:color="auto"/>
            </w:tcBorders>
            <w:shd w:val="clear" w:color="auto" w:fill="auto"/>
            <w:noWrap/>
            <w:vAlign w:val="bottom"/>
          </w:tcPr>
          <w:p w14:paraId="40E379E0" w14:textId="63DC8F75" w:rsidR="004A1C22" w:rsidRPr="004A1C22" w:rsidRDefault="004A1C22" w:rsidP="004A1C22">
            <w:pPr>
              <w:jc w:val="right"/>
              <w:rPr>
                <w:rFonts w:ascii="Helvetica Neue" w:eastAsia="Times New Roman" w:hAnsi="Helvetica Neue" w:cs="Arial"/>
                <w:sz w:val="20"/>
                <w:szCs w:val="20"/>
              </w:rPr>
            </w:pPr>
          </w:p>
        </w:tc>
        <w:tc>
          <w:tcPr>
            <w:tcW w:w="1820" w:type="dxa"/>
            <w:tcBorders>
              <w:top w:val="nil"/>
              <w:left w:val="nil"/>
              <w:bottom w:val="single" w:sz="4" w:space="0" w:color="auto"/>
              <w:right w:val="single" w:sz="4" w:space="0" w:color="auto"/>
            </w:tcBorders>
            <w:shd w:val="clear" w:color="auto" w:fill="auto"/>
            <w:noWrap/>
            <w:vAlign w:val="bottom"/>
          </w:tcPr>
          <w:p w14:paraId="71C7562C" w14:textId="40359D33" w:rsidR="004A1C22" w:rsidRPr="004A1C22" w:rsidRDefault="004A1C22" w:rsidP="004A1C22">
            <w:pPr>
              <w:jc w:val="right"/>
              <w:rPr>
                <w:rFonts w:ascii="Helvetica Neue" w:eastAsia="Times New Roman" w:hAnsi="Helvetica Neue" w:cs="Arial"/>
                <w:sz w:val="20"/>
                <w:szCs w:val="20"/>
              </w:rPr>
            </w:pPr>
          </w:p>
        </w:tc>
      </w:tr>
      <w:tr w:rsidR="004A1C22" w:rsidRPr="004A1C22" w14:paraId="104FF58A" w14:textId="77777777" w:rsidTr="004A1C22">
        <w:trPr>
          <w:trHeight w:val="280"/>
        </w:trPr>
        <w:tc>
          <w:tcPr>
            <w:tcW w:w="958" w:type="dxa"/>
            <w:tcBorders>
              <w:top w:val="nil"/>
              <w:left w:val="single" w:sz="4" w:space="0" w:color="auto"/>
              <w:bottom w:val="single" w:sz="4" w:space="0" w:color="auto"/>
              <w:right w:val="single" w:sz="4" w:space="0" w:color="auto"/>
            </w:tcBorders>
            <w:shd w:val="clear" w:color="auto" w:fill="auto"/>
            <w:vAlign w:val="bottom"/>
            <w:hideMark/>
          </w:tcPr>
          <w:p w14:paraId="009545B6" w14:textId="77777777" w:rsidR="004A1C22" w:rsidRPr="004A1C22" w:rsidRDefault="004A1C22" w:rsidP="004A1C22">
            <w:pPr>
              <w:jc w:val="center"/>
              <w:rPr>
                <w:rFonts w:ascii="Helvetica Neue" w:eastAsia="Times New Roman" w:hAnsi="Helvetica Neue" w:cs="Arial"/>
                <w:sz w:val="20"/>
                <w:szCs w:val="20"/>
              </w:rPr>
            </w:pPr>
            <w:r w:rsidRPr="004A1C22">
              <w:rPr>
                <w:rFonts w:ascii="Helvetica Neue" w:eastAsia="Times New Roman" w:hAnsi="Helvetica Neue" w:cs="Arial"/>
                <w:sz w:val="20"/>
                <w:szCs w:val="20"/>
              </w:rPr>
              <w:t>7</w:t>
            </w:r>
          </w:p>
        </w:tc>
        <w:tc>
          <w:tcPr>
            <w:tcW w:w="2060" w:type="dxa"/>
            <w:tcBorders>
              <w:top w:val="nil"/>
              <w:left w:val="nil"/>
              <w:bottom w:val="single" w:sz="4" w:space="0" w:color="auto"/>
              <w:right w:val="single" w:sz="4" w:space="0" w:color="auto"/>
            </w:tcBorders>
            <w:shd w:val="clear" w:color="auto" w:fill="auto"/>
            <w:noWrap/>
            <w:vAlign w:val="bottom"/>
          </w:tcPr>
          <w:p w14:paraId="79A01980" w14:textId="0A1E78EA" w:rsidR="004A1C22" w:rsidRPr="004A1C22" w:rsidRDefault="004A1C22" w:rsidP="004A1C22">
            <w:pPr>
              <w:jc w:val="right"/>
              <w:rPr>
                <w:rFonts w:ascii="Helvetica Neue" w:eastAsia="Times New Roman" w:hAnsi="Helvetica Neue" w:cs="Arial"/>
                <w:b/>
                <w:bCs/>
                <w:sz w:val="20"/>
                <w:szCs w:val="20"/>
              </w:rPr>
            </w:pPr>
          </w:p>
        </w:tc>
        <w:tc>
          <w:tcPr>
            <w:tcW w:w="2180" w:type="dxa"/>
            <w:tcBorders>
              <w:top w:val="nil"/>
              <w:left w:val="nil"/>
              <w:bottom w:val="single" w:sz="4" w:space="0" w:color="auto"/>
              <w:right w:val="single" w:sz="4" w:space="0" w:color="auto"/>
            </w:tcBorders>
            <w:shd w:val="clear" w:color="auto" w:fill="auto"/>
            <w:noWrap/>
            <w:vAlign w:val="bottom"/>
          </w:tcPr>
          <w:p w14:paraId="0DFF4129" w14:textId="6EB0A7B3" w:rsidR="004A1C22" w:rsidRPr="004A1C22" w:rsidRDefault="004A1C22" w:rsidP="004A1C22">
            <w:pPr>
              <w:jc w:val="right"/>
              <w:rPr>
                <w:rFonts w:ascii="Helvetica Neue" w:eastAsia="Times New Roman" w:hAnsi="Helvetica Neue" w:cs="Arial"/>
                <w:sz w:val="20"/>
                <w:szCs w:val="20"/>
              </w:rPr>
            </w:pPr>
          </w:p>
        </w:tc>
        <w:tc>
          <w:tcPr>
            <w:tcW w:w="2180" w:type="dxa"/>
            <w:tcBorders>
              <w:top w:val="nil"/>
              <w:left w:val="nil"/>
              <w:bottom w:val="single" w:sz="4" w:space="0" w:color="auto"/>
              <w:right w:val="single" w:sz="4" w:space="0" w:color="auto"/>
            </w:tcBorders>
            <w:shd w:val="clear" w:color="auto" w:fill="auto"/>
            <w:noWrap/>
            <w:vAlign w:val="bottom"/>
          </w:tcPr>
          <w:p w14:paraId="14737214" w14:textId="42F290FA" w:rsidR="004A1C22" w:rsidRPr="004A1C22" w:rsidRDefault="004A1C22" w:rsidP="004A1C22">
            <w:pPr>
              <w:jc w:val="right"/>
              <w:rPr>
                <w:rFonts w:ascii="Helvetica Neue" w:eastAsia="Times New Roman" w:hAnsi="Helvetica Neue" w:cs="Arial"/>
                <w:sz w:val="20"/>
                <w:szCs w:val="20"/>
              </w:rPr>
            </w:pPr>
          </w:p>
        </w:tc>
        <w:tc>
          <w:tcPr>
            <w:tcW w:w="1980" w:type="dxa"/>
            <w:tcBorders>
              <w:top w:val="nil"/>
              <w:left w:val="nil"/>
              <w:bottom w:val="single" w:sz="4" w:space="0" w:color="auto"/>
              <w:right w:val="single" w:sz="4" w:space="0" w:color="auto"/>
            </w:tcBorders>
            <w:shd w:val="clear" w:color="auto" w:fill="auto"/>
            <w:noWrap/>
            <w:vAlign w:val="bottom"/>
          </w:tcPr>
          <w:p w14:paraId="2BEC14E0" w14:textId="2EF68900" w:rsidR="004A1C22" w:rsidRPr="004A1C22" w:rsidRDefault="004A1C22" w:rsidP="004A1C22">
            <w:pPr>
              <w:jc w:val="right"/>
              <w:rPr>
                <w:rFonts w:ascii="Helvetica Neue" w:eastAsia="Times New Roman" w:hAnsi="Helvetica Neue" w:cs="Arial"/>
                <w:sz w:val="20"/>
                <w:szCs w:val="20"/>
              </w:rPr>
            </w:pPr>
          </w:p>
        </w:tc>
        <w:tc>
          <w:tcPr>
            <w:tcW w:w="1820" w:type="dxa"/>
            <w:tcBorders>
              <w:top w:val="nil"/>
              <w:left w:val="nil"/>
              <w:bottom w:val="single" w:sz="4" w:space="0" w:color="auto"/>
              <w:right w:val="single" w:sz="4" w:space="0" w:color="auto"/>
            </w:tcBorders>
            <w:shd w:val="clear" w:color="auto" w:fill="auto"/>
            <w:noWrap/>
            <w:vAlign w:val="bottom"/>
          </w:tcPr>
          <w:p w14:paraId="1AE9A447" w14:textId="1870804B" w:rsidR="004A1C22" w:rsidRPr="004A1C22" w:rsidRDefault="004A1C22" w:rsidP="004A1C22">
            <w:pPr>
              <w:jc w:val="right"/>
              <w:rPr>
                <w:rFonts w:ascii="Helvetica Neue" w:eastAsia="Times New Roman" w:hAnsi="Helvetica Neue" w:cs="Arial"/>
                <w:sz w:val="20"/>
                <w:szCs w:val="20"/>
              </w:rPr>
            </w:pPr>
          </w:p>
        </w:tc>
      </w:tr>
      <w:tr w:rsidR="004A1C22" w:rsidRPr="004A1C22" w14:paraId="36B58BA5" w14:textId="77777777" w:rsidTr="004A1C22">
        <w:trPr>
          <w:trHeight w:val="280"/>
        </w:trPr>
        <w:tc>
          <w:tcPr>
            <w:tcW w:w="958" w:type="dxa"/>
            <w:tcBorders>
              <w:top w:val="nil"/>
              <w:left w:val="single" w:sz="4" w:space="0" w:color="auto"/>
              <w:bottom w:val="single" w:sz="4" w:space="0" w:color="auto"/>
              <w:right w:val="single" w:sz="4" w:space="0" w:color="auto"/>
            </w:tcBorders>
            <w:shd w:val="clear" w:color="auto" w:fill="auto"/>
            <w:vAlign w:val="bottom"/>
            <w:hideMark/>
          </w:tcPr>
          <w:p w14:paraId="668B5605" w14:textId="77777777" w:rsidR="004A1C22" w:rsidRPr="004A1C22" w:rsidRDefault="004A1C22" w:rsidP="004A1C22">
            <w:pPr>
              <w:jc w:val="center"/>
              <w:rPr>
                <w:rFonts w:ascii="Helvetica Neue" w:eastAsia="Times New Roman" w:hAnsi="Helvetica Neue" w:cs="Arial"/>
                <w:sz w:val="20"/>
                <w:szCs w:val="20"/>
              </w:rPr>
            </w:pPr>
            <w:r w:rsidRPr="004A1C22">
              <w:rPr>
                <w:rFonts w:ascii="Helvetica Neue" w:eastAsia="Times New Roman" w:hAnsi="Helvetica Neue" w:cs="Arial"/>
                <w:sz w:val="20"/>
                <w:szCs w:val="20"/>
              </w:rPr>
              <w:t>8</w:t>
            </w:r>
          </w:p>
        </w:tc>
        <w:tc>
          <w:tcPr>
            <w:tcW w:w="2060" w:type="dxa"/>
            <w:tcBorders>
              <w:top w:val="nil"/>
              <w:left w:val="nil"/>
              <w:bottom w:val="single" w:sz="4" w:space="0" w:color="auto"/>
              <w:right w:val="single" w:sz="4" w:space="0" w:color="auto"/>
            </w:tcBorders>
            <w:shd w:val="clear" w:color="auto" w:fill="auto"/>
            <w:noWrap/>
            <w:vAlign w:val="bottom"/>
          </w:tcPr>
          <w:p w14:paraId="0A6FE213" w14:textId="53079745" w:rsidR="004A1C22" w:rsidRPr="004A1C22" w:rsidRDefault="004A1C22" w:rsidP="004A1C22">
            <w:pPr>
              <w:jc w:val="right"/>
              <w:rPr>
                <w:rFonts w:ascii="Helvetica Neue" w:eastAsia="Times New Roman" w:hAnsi="Helvetica Neue" w:cs="Arial"/>
                <w:b/>
                <w:bCs/>
                <w:sz w:val="20"/>
                <w:szCs w:val="20"/>
              </w:rPr>
            </w:pPr>
          </w:p>
        </w:tc>
        <w:tc>
          <w:tcPr>
            <w:tcW w:w="2180" w:type="dxa"/>
            <w:tcBorders>
              <w:top w:val="nil"/>
              <w:left w:val="nil"/>
              <w:bottom w:val="single" w:sz="4" w:space="0" w:color="auto"/>
              <w:right w:val="single" w:sz="4" w:space="0" w:color="auto"/>
            </w:tcBorders>
            <w:shd w:val="clear" w:color="auto" w:fill="auto"/>
            <w:noWrap/>
            <w:vAlign w:val="bottom"/>
          </w:tcPr>
          <w:p w14:paraId="0140A7BB" w14:textId="3E475EAB" w:rsidR="004A1C22" w:rsidRPr="004A1C22" w:rsidRDefault="004A1C22" w:rsidP="004A1C22">
            <w:pPr>
              <w:jc w:val="right"/>
              <w:rPr>
                <w:rFonts w:ascii="Helvetica Neue" w:eastAsia="Times New Roman" w:hAnsi="Helvetica Neue" w:cs="Arial"/>
                <w:sz w:val="20"/>
                <w:szCs w:val="20"/>
              </w:rPr>
            </w:pPr>
          </w:p>
        </w:tc>
        <w:tc>
          <w:tcPr>
            <w:tcW w:w="2180" w:type="dxa"/>
            <w:tcBorders>
              <w:top w:val="nil"/>
              <w:left w:val="nil"/>
              <w:bottom w:val="single" w:sz="4" w:space="0" w:color="auto"/>
              <w:right w:val="single" w:sz="4" w:space="0" w:color="auto"/>
            </w:tcBorders>
            <w:shd w:val="clear" w:color="auto" w:fill="auto"/>
            <w:noWrap/>
            <w:vAlign w:val="bottom"/>
          </w:tcPr>
          <w:p w14:paraId="286F6696" w14:textId="3FDA8C5B" w:rsidR="004A1C22" w:rsidRPr="004A1C22" w:rsidRDefault="004A1C22" w:rsidP="004A1C22">
            <w:pPr>
              <w:jc w:val="right"/>
              <w:rPr>
                <w:rFonts w:ascii="Helvetica Neue" w:eastAsia="Times New Roman" w:hAnsi="Helvetica Neue" w:cs="Arial"/>
                <w:sz w:val="20"/>
                <w:szCs w:val="20"/>
              </w:rPr>
            </w:pPr>
          </w:p>
        </w:tc>
        <w:tc>
          <w:tcPr>
            <w:tcW w:w="1980" w:type="dxa"/>
            <w:tcBorders>
              <w:top w:val="nil"/>
              <w:left w:val="nil"/>
              <w:bottom w:val="single" w:sz="4" w:space="0" w:color="auto"/>
              <w:right w:val="single" w:sz="4" w:space="0" w:color="auto"/>
            </w:tcBorders>
            <w:shd w:val="clear" w:color="auto" w:fill="auto"/>
            <w:noWrap/>
            <w:vAlign w:val="bottom"/>
          </w:tcPr>
          <w:p w14:paraId="54BF3E11" w14:textId="0A74D9F7" w:rsidR="004A1C22" w:rsidRPr="004A1C22" w:rsidRDefault="004A1C22" w:rsidP="004A1C22">
            <w:pPr>
              <w:jc w:val="right"/>
              <w:rPr>
                <w:rFonts w:ascii="Helvetica Neue" w:eastAsia="Times New Roman" w:hAnsi="Helvetica Neue" w:cs="Arial"/>
                <w:sz w:val="20"/>
                <w:szCs w:val="20"/>
              </w:rPr>
            </w:pPr>
          </w:p>
        </w:tc>
        <w:tc>
          <w:tcPr>
            <w:tcW w:w="1820" w:type="dxa"/>
            <w:tcBorders>
              <w:top w:val="nil"/>
              <w:left w:val="nil"/>
              <w:bottom w:val="single" w:sz="4" w:space="0" w:color="auto"/>
              <w:right w:val="single" w:sz="4" w:space="0" w:color="auto"/>
            </w:tcBorders>
            <w:shd w:val="clear" w:color="auto" w:fill="auto"/>
            <w:noWrap/>
            <w:vAlign w:val="bottom"/>
          </w:tcPr>
          <w:p w14:paraId="47BCF2A5" w14:textId="4E115849" w:rsidR="004A1C22" w:rsidRPr="004A1C22" w:rsidRDefault="004A1C22" w:rsidP="004A1C22">
            <w:pPr>
              <w:jc w:val="right"/>
              <w:rPr>
                <w:rFonts w:ascii="Helvetica Neue" w:eastAsia="Times New Roman" w:hAnsi="Helvetica Neue" w:cs="Arial"/>
                <w:sz w:val="20"/>
                <w:szCs w:val="20"/>
              </w:rPr>
            </w:pPr>
          </w:p>
        </w:tc>
      </w:tr>
      <w:tr w:rsidR="004A1C22" w:rsidRPr="004A1C22" w14:paraId="103CBC33" w14:textId="77777777" w:rsidTr="004A1C22">
        <w:trPr>
          <w:trHeight w:val="280"/>
        </w:trPr>
        <w:tc>
          <w:tcPr>
            <w:tcW w:w="958" w:type="dxa"/>
            <w:tcBorders>
              <w:top w:val="nil"/>
              <w:left w:val="single" w:sz="4" w:space="0" w:color="auto"/>
              <w:bottom w:val="single" w:sz="4" w:space="0" w:color="auto"/>
              <w:right w:val="single" w:sz="4" w:space="0" w:color="auto"/>
            </w:tcBorders>
            <w:shd w:val="clear" w:color="auto" w:fill="auto"/>
            <w:vAlign w:val="bottom"/>
            <w:hideMark/>
          </w:tcPr>
          <w:p w14:paraId="6DBAFB66" w14:textId="77777777" w:rsidR="004A1C22" w:rsidRPr="004A1C22" w:rsidRDefault="004A1C22" w:rsidP="004A1C22">
            <w:pPr>
              <w:jc w:val="center"/>
              <w:rPr>
                <w:rFonts w:ascii="Helvetica Neue" w:eastAsia="Times New Roman" w:hAnsi="Helvetica Neue" w:cs="Arial"/>
                <w:sz w:val="20"/>
                <w:szCs w:val="20"/>
              </w:rPr>
            </w:pPr>
            <w:r w:rsidRPr="004A1C22">
              <w:rPr>
                <w:rFonts w:ascii="Helvetica Neue" w:eastAsia="Times New Roman" w:hAnsi="Helvetica Neue" w:cs="Arial"/>
                <w:sz w:val="20"/>
                <w:szCs w:val="20"/>
              </w:rPr>
              <w:t>9</w:t>
            </w:r>
          </w:p>
        </w:tc>
        <w:tc>
          <w:tcPr>
            <w:tcW w:w="2060" w:type="dxa"/>
            <w:tcBorders>
              <w:top w:val="nil"/>
              <w:left w:val="nil"/>
              <w:bottom w:val="single" w:sz="4" w:space="0" w:color="auto"/>
              <w:right w:val="single" w:sz="4" w:space="0" w:color="auto"/>
            </w:tcBorders>
            <w:shd w:val="clear" w:color="auto" w:fill="auto"/>
            <w:noWrap/>
            <w:vAlign w:val="bottom"/>
          </w:tcPr>
          <w:p w14:paraId="394B7CAE" w14:textId="35C1629A" w:rsidR="004A1C22" w:rsidRPr="004A1C22" w:rsidRDefault="004A1C22" w:rsidP="004A1C22">
            <w:pPr>
              <w:rPr>
                <w:rFonts w:ascii="Helvetica Neue" w:eastAsia="Times New Roman" w:hAnsi="Helvetica Neue" w:cs="Arial"/>
                <w:sz w:val="20"/>
                <w:szCs w:val="20"/>
              </w:rPr>
            </w:pPr>
          </w:p>
        </w:tc>
        <w:tc>
          <w:tcPr>
            <w:tcW w:w="2180" w:type="dxa"/>
            <w:tcBorders>
              <w:top w:val="nil"/>
              <w:left w:val="nil"/>
              <w:bottom w:val="single" w:sz="4" w:space="0" w:color="auto"/>
              <w:right w:val="single" w:sz="4" w:space="0" w:color="auto"/>
            </w:tcBorders>
            <w:shd w:val="clear" w:color="auto" w:fill="auto"/>
            <w:noWrap/>
            <w:vAlign w:val="bottom"/>
          </w:tcPr>
          <w:p w14:paraId="1FFAE62C" w14:textId="03C849BC" w:rsidR="004A1C22" w:rsidRPr="004A1C22" w:rsidRDefault="004A1C22" w:rsidP="004A1C22">
            <w:pPr>
              <w:rPr>
                <w:rFonts w:ascii="Helvetica Neue" w:eastAsia="Times New Roman" w:hAnsi="Helvetica Neue" w:cs="Arial"/>
                <w:sz w:val="20"/>
                <w:szCs w:val="20"/>
              </w:rPr>
            </w:pPr>
          </w:p>
        </w:tc>
        <w:tc>
          <w:tcPr>
            <w:tcW w:w="2180" w:type="dxa"/>
            <w:tcBorders>
              <w:top w:val="nil"/>
              <w:left w:val="nil"/>
              <w:bottom w:val="single" w:sz="4" w:space="0" w:color="auto"/>
              <w:right w:val="single" w:sz="4" w:space="0" w:color="auto"/>
            </w:tcBorders>
            <w:shd w:val="clear" w:color="auto" w:fill="auto"/>
            <w:noWrap/>
            <w:vAlign w:val="bottom"/>
          </w:tcPr>
          <w:p w14:paraId="775CD9FB" w14:textId="4B7933E2" w:rsidR="004A1C22" w:rsidRPr="004A1C22" w:rsidRDefault="004A1C22" w:rsidP="004A1C22">
            <w:pPr>
              <w:rPr>
                <w:rFonts w:ascii="Helvetica Neue" w:eastAsia="Times New Roman" w:hAnsi="Helvetica Neue" w:cs="Arial"/>
                <w:sz w:val="20"/>
                <w:szCs w:val="20"/>
              </w:rPr>
            </w:pPr>
          </w:p>
        </w:tc>
        <w:tc>
          <w:tcPr>
            <w:tcW w:w="1980" w:type="dxa"/>
            <w:tcBorders>
              <w:top w:val="nil"/>
              <w:left w:val="nil"/>
              <w:bottom w:val="single" w:sz="4" w:space="0" w:color="auto"/>
              <w:right w:val="single" w:sz="4" w:space="0" w:color="auto"/>
            </w:tcBorders>
            <w:shd w:val="clear" w:color="auto" w:fill="auto"/>
            <w:noWrap/>
            <w:vAlign w:val="bottom"/>
          </w:tcPr>
          <w:p w14:paraId="402374A2" w14:textId="568BC7B4" w:rsidR="004A1C22" w:rsidRPr="004A1C22" w:rsidRDefault="004A1C22" w:rsidP="004A1C22">
            <w:pPr>
              <w:rPr>
                <w:rFonts w:ascii="Helvetica Neue" w:eastAsia="Times New Roman" w:hAnsi="Helvetica Neue" w:cs="Arial"/>
                <w:sz w:val="20"/>
                <w:szCs w:val="20"/>
              </w:rPr>
            </w:pPr>
          </w:p>
        </w:tc>
        <w:tc>
          <w:tcPr>
            <w:tcW w:w="1820" w:type="dxa"/>
            <w:tcBorders>
              <w:top w:val="nil"/>
              <w:left w:val="nil"/>
              <w:bottom w:val="single" w:sz="4" w:space="0" w:color="auto"/>
              <w:right w:val="single" w:sz="4" w:space="0" w:color="auto"/>
            </w:tcBorders>
            <w:shd w:val="clear" w:color="auto" w:fill="auto"/>
            <w:noWrap/>
            <w:vAlign w:val="bottom"/>
          </w:tcPr>
          <w:p w14:paraId="2B3E4DD5" w14:textId="6543010A" w:rsidR="004A1C22" w:rsidRPr="004A1C22" w:rsidRDefault="004A1C22" w:rsidP="004A1C22">
            <w:pPr>
              <w:rPr>
                <w:rFonts w:ascii="Helvetica Neue" w:eastAsia="Times New Roman" w:hAnsi="Helvetica Neue" w:cs="Arial"/>
                <w:sz w:val="20"/>
                <w:szCs w:val="20"/>
              </w:rPr>
            </w:pPr>
          </w:p>
        </w:tc>
      </w:tr>
      <w:tr w:rsidR="004A1C22" w:rsidRPr="004A1C22" w14:paraId="16F7D314" w14:textId="77777777" w:rsidTr="004A1C22">
        <w:trPr>
          <w:trHeight w:val="280"/>
        </w:trPr>
        <w:tc>
          <w:tcPr>
            <w:tcW w:w="958" w:type="dxa"/>
            <w:tcBorders>
              <w:top w:val="nil"/>
              <w:left w:val="single" w:sz="4" w:space="0" w:color="auto"/>
              <w:bottom w:val="single" w:sz="4" w:space="0" w:color="auto"/>
              <w:right w:val="single" w:sz="4" w:space="0" w:color="auto"/>
            </w:tcBorders>
            <w:shd w:val="clear" w:color="auto" w:fill="auto"/>
            <w:vAlign w:val="bottom"/>
            <w:hideMark/>
          </w:tcPr>
          <w:p w14:paraId="050C9F83" w14:textId="77777777" w:rsidR="004A1C22" w:rsidRPr="004A1C22" w:rsidRDefault="004A1C22" w:rsidP="004A1C22">
            <w:pPr>
              <w:jc w:val="center"/>
              <w:rPr>
                <w:rFonts w:ascii="Helvetica Neue" w:eastAsia="Times New Roman" w:hAnsi="Helvetica Neue" w:cs="Arial"/>
                <w:sz w:val="20"/>
                <w:szCs w:val="20"/>
              </w:rPr>
            </w:pPr>
            <w:r w:rsidRPr="004A1C22">
              <w:rPr>
                <w:rFonts w:ascii="Helvetica Neue" w:eastAsia="Times New Roman" w:hAnsi="Helvetica Neue" w:cs="Arial"/>
                <w:sz w:val="20"/>
                <w:szCs w:val="20"/>
              </w:rPr>
              <w:t>10</w:t>
            </w:r>
          </w:p>
        </w:tc>
        <w:tc>
          <w:tcPr>
            <w:tcW w:w="2060" w:type="dxa"/>
            <w:tcBorders>
              <w:top w:val="nil"/>
              <w:left w:val="nil"/>
              <w:bottom w:val="single" w:sz="4" w:space="0" w:color="auto"/>
              <w:right w:val="single" w:sz="4" w:space="0" w:color="auto"/>
            </w:tcBorders>
            <w:shd w:val="clear" w:color="auto" w:fill="auto"/>
            <w:noWrap/>
            <w:vAlign w:val="bottom"/>
          </w:tcPr>
          <w:p w14:paraId="505013CB" w14:textId="3866142C" w:rsidR="004A1C22" w:rsidRPr="004A1C22" w:rsidRDefault="004A1C22" w:rsidP="004A1C22">
            <w:pPr>
              <w:rPr>
                <w:rFonts w:ascii="Helvetica Neue" w:eastAsia="Times New Roman" w:hAnsi="Helvetica Neue" w:cs="Arial"/>
                <w:sz w:val="20"/>
                <w:szCs w:val="20"/>
              </w:rPr>
            </w:pPr>
          </w:p>
        </w:tc>
        <w:tc>
          <w:tcPr>
            <w:tcW w:w="2180" w:type="dxa"/>
            <w:tcBorders>
              <w:top w:val="nil"/>
              <w:left w:val="nil"/>
              <w:bottom w:val="single" w:sz="4" w:space="0" w:color="auto"/>
              <w:right w:val="single" w:sz="4" w:space="0" w:color="auto"/>
            </w:tcBorders>
            <w:shd w:val="clear" w:color="auto" w:fill="auto"/>
            <w:noWrap/>
            <w:vAlign w:val="bottom"/>
          </w:tcPr>
          <w:p w14:paraId="2B143D39" w14:textId="1E4AD8A6" w:rsidR="004A1C22" w:rsidRPr="004A1C22" w:rsidRDefault="004A1C22" w:rsidP="004A1C22">
            <w:pPr>
              <w:rPr>
                <w:rFonts w:ascii="Helvetica Neue" w:eastAsia="Times New Roman" w:hAnsi="Helvetica Neue" w:cs="Arial"/>
                <w:sz w:val="20"/>
                <w:szCs w:val="20"/>
              </w:rPr>
            </w:pPr>
          </w:p>
        </w:tc>
        <w:tc>
          <w:tcPr>
            <w:tcW w:w="2180" w:type="dxa"/>
            <w:tcBorders>
              <w:top w:val="nil"/>
              <w:left w:val="nil"/>
              <w:bottom w:val="single" w:sz="4" w:space="0" w:color="auto"/>
              <w:right w:val="single" w:sz="4" w:space="0" w:color="auto"/>
            </w:tcBorders>
            <w:shd w:val="clear" w:color="auto" w:fill="auto"/>
            <w:noWrap/>
            <w:vAlign w:val="bottom"/>
          </w:tcPr>
          <w:p w14:paraId="427D6B74" w14:textId="713BCD96" w:rsidR="004A1C22" w:rsidRPr="004A1C22" w:rsidRDefault="004A1C22" w:rsidP="004A1C22">
            <w:pPr>
              <w:rPr>
                <w:rFonts w:ascii="Helvetica Neue" w:eastAsia="Times New Roman" w:hAnsi="Helvetica Neue" w:cs="Arial"/>
                <w:sz w:val="20"/>
                <w:szCs w:val="20"/>
              </w:rPr>
            </w:pPr>
          </w:p>
        </w:tc>
        <w:tc>
          <w:tcPr>
            <w:tcW w:w="1980" w:type="dxa"/>
            <w:tcBorders>
              <w:top w:val="nil"/>
              <w:left w:val="nil"/>
              <w:bottom w:val="single" w:sz="4" w:space="0" w:color="auto"/>
              <w:right w:val="single" w:sz="4" w:space="0" w:color="auto"/>
            </w:tcBorders>
            <w:shd w:val="clear" w:color="auto" w:fill="auto"/>
            <w:noWrap/>
            <w:vAlign w:val="bottom"/>
          </w:tcPr>
          <w:p w14:paraId="6090205F" w14:textId="61D2DB81" w:rsidR="004A1C22" w:rsidRPr="004A1C22" w:rsidRDefault="004A1C22" w:rsidP="004A1C22">
            <w:pPr>
              <w:rPr>
                <w:rFonts w:ascii="Helvetica Neue" w:eastAsia="Times New Roman" w:hAnsi="Helvetica Neue" w:cs="Arial"/>
                <w:sz w:val="20"/>
                <w:szCs w:val="20"/>
              </w:rPr>
            </w:pPr>
          </w:p>
        </w:tc>
        <w:tc>
          <w:tcPr>
            <w:tcW w:w="1820" w:type="dxa"/>
            <w:tcBorders>
              <w:top w:val="nil"/>
              <w:left w:val="nil"/>
              <w:bottom w:val="single" w:sz="4" w:space="0" w:color="auto"/>
              <w:right w:val="single" w:sz="4" w:space="0" w:color="auto"/>
            </w:tcBorders>
            <w:shd w:val="clear" w:color="auto" w:fill="auto"/>
            <w:noWrap/>
            <w:vAlign w:val="bottom"/>
          </w:tcPr>
          <w:p w14:paraId="1436D78C" w14:textId="56F0755A" w:rsidR="004A1C22" w:rsidRPr="004A1C22" w:rsidRDefault="004A1C22" w:rsidP="004A1C22">
            <w:pPr>
              <w:rPr>
                <w:rFonts w:ascii="Helvetica Neue" w:eastAsia="Times New Roman" w:hAnsi="Helvetica Neue" w:cs="Arial"/>
                <w:sz w:val="20"/>
                <w:szCs w:val="20"/>
              </w:rPr>
            </w:pPr>
          </w:p>
        </w:tc>
      </w:tr>
      <w:tr w:rsidR="004A1C22" w:rsidRPr="004A1C22" w14:paraId="425B0B77" w14:textId="77777777" w:rsidTr="004A1C22">
        <w:trPr>
          <w:trHeight w:val="280"/>
        </w:trPr>
        <w:tc>
          <w:tcPr>
            <w:tcW w:w="958" w:type="dxa"/>
            <w:tcBorders>
              <w:top w:val="nil"/>
              <w:left w:val="single" w:sz="4" w:space="0" w:color="auto"/>
              <w:bottom w:val="single" w:sz="4" w:space="0" w:color="auto"/>
              <w:right w:val="single" w:sz="4" w:space="0" w:color="auto"/>
            </w:tcBorders>
            <w:shd w:val="clear" w:color="auto" w:fill="auto"/>
            <w:vAlign w:val="bottom"/>
            <w:hideMark/>
          </w:tcPr>
          <w:p w14:paraId="3C69691A" w14:textId="77777777" w:rsidR="004A1C22" w:rsidRPr="004A1C22" w:rsidRDefault="004A1C22" w:rsidP="004A1C22">
            <w:pPr>
              <w:jc w:val="center"/>
              <w:rPr>
                <w:rFonts w:ascii="Helvetica Neue" w:eastAsia="Times New Roman" w:hAnsi="Helvetica Neue" w:cs="Arial"/>
                <w:sz w:val="20"/>
                <w:szCs w:val="20"/>
              </w:rPr>
            </w:pPr>
            <w:r w:rsidRPr="004A1C22">
              <w:rPr>
                <w:rFonts w:ascii="Helvetica Neue" w:eastAsia="Times New Roman" w:hAnsi="Helvetica Neue" w:cs="Arial"/>
                <w:sz w:val="20"/>
                <w:szCs w:val="20"/>
              </w:rPr>
              <w:t>11</w:t>
            </w:r>
          </w:p>
        </w:tc>
        <w:tc>
          <w:tcPr>
            <w:tcW w:w="2060" w:type="dxa"/>
            <w:tcBorders>
              <w:top w:val="nil"/>
              <w:left w:val="nil"/>
              <w:bottom w:val="single" w:sz="4" w:space="0" w:color="auto"/>
              <w:right w:val="single" w:sz="4" w:space="0" w:color="auto"/>
            </w:tcBorders>
            <w:shd w:val="clear" w:color="auto" w:fill="auto"/>
            <w:noWrap/>
            <w:vAlign w:val="bottom"/>
          </w:tcPr>
          <w:p w14:paraId="32F1E52F" w14:textId="7B2902AE" w:rsidR="004A1C22" w:rsidRPr="004A1C22" w:rsidRDefault="004A1C22" w:rsidP="004A1C22">
            <w:pPr>
              <w:rPr>
                <w:rFonts w:ascii="Helvetica Neue" w:eastAsia="Times New Roman" w:hAnsi="Helvetica Neue" w:cs="Arial"/>
                <w:sz w:val="20"/>
                <w:szCs w:val="20"/>
              </w:rPr>
            </w:pPr>
          </w:p>
        </w:tc>
        <w:tc>
          <w:tcPr>
            <w:tcW w:w="2180" w:type="dxa"/>
            <w:tcBorders>
              <w:top w:val="nil"/>
              <w:left w:val="nil"/>
              <w:bottom w:val="single" w:sz="4" w:space="0" w:color="auto"/>
              <w:right w:val="single" w:sz="4" w:space="0" w:color="auto"/>
            </w:tcBorders>
            <w:shd w:val="clear" w:color="auto" w:fill="auto"/>
            <w:noWrap/>
            <w:vAlign w:val="bottom"/>
          </w:tcPr>
          <w:p w14:paraId="04F214A5" w14:textId="3DBF9E4F" w:rsidR="004A1C22" w:rsidRPr="004A1C22" w:rsidRDefault="004A1C22" w:rsidP="004A1C22">
            <w:pPr>
              <w:rPr>
                <w:rFonts w:ascii="Helvetica Neue" w:eastAsia="Times New Roman" w:hAnsi="Helvetica Neue" w:cs="Arial"/>
                <w:sz w:val="20"/>
                <w:szCs w:val="20"/>
              </w:rPr>
            </w:pPr>
          </w:p>
        </w:tc>
        <w:tc>
          <w:tcPr>
            <w:tcW w:w="2180" w:type="dxa"/>
            <w:tcBorders>
              <w:top w:val="nil"/>
              <w:left w:val="nil"/>
              <w:bottom w:val="single" w:sz="4" w:space="0" w:color="auto"/>
              <w:right w:val="single" w:sz="4" w:space="0" w:color="auto"/>
            </w:tcBorders>
            <w:shd w:val="clear" w:color="auto" w:fill="auto"/>
            <w:noWrap/>
            <w:vAlign w:val="bottom"/>
          </w:tcPr>
          <w:p w14:paraId="560EA5E1" w14:textId="309ACD38" w:rsidR="004A1C22" w:rsidRPr="004A1C22" w:rsidRDefault="004A1C22" w:rsidP="004A1C22">
            <w:pPr>
              <w:rPr>
                <w:rFonts w:ascii="Helvetica Neue" w:eastAsia="Times New Roman" w:hAnsi="Helvetica Neue" w:cs="Arial"/>
                <w:sz w:val="20"/>
                <w:szCs w:val="20"/>
              </w:rPr>
            </w:pPr>
          </w:p>
        </w:tc>
        <w:tc>
          <w:tcPr>
            <w:tcW w:w="1980" w:type="dxa"/>
            <w:tcBorders>
              <w:top w:val="nil"/>
              <w:left w:val="nil"/>
              <w:bottom w:val="single" w:sz="4" w:space="0" w:color="auto"/>
              <w:right w:val="single" w:sz="4" w:space="0" w:color="auto"/>
            </w:tcBorders>
            <w:shd w:val="clear" w:color="auto" w:fill="auto"/>
            <w:noWrap/>
            <w:vAlign w:val="bottom"/>
          </w:tcPr>
          <w:p w14:paraId="0AFE7B76" w14:textId="65ACC8A8" w:rsidR="004A1C22" w:rsidRPr="004A1C22" w:rsidRDefault="004A1C22" w:rsidP="004A1C22">
            <w:pPr>
              <w:rPr>
                <w:rFonts w:ascii="Helvetica Neue" w:eastAsia="Times New Roman" w:hAnsi="Helvetica Neue" w:cs="Arial"/>
                <w:sz w:val="20"/>
                <w:szCs w:val="20"/>
              </w:rPr>
            </w:pPr>
          </w:p>
        </w:tc>
        <w:tc>
          <w:tcPr>
            <w:tcW w:w="1820" w:type="dxa"/>
            <w:tcBorders>
              <w:top w:val="nil"/>
              <w:left w:val="nil"/>
              <w:bottom w:val="single" w:sz="4" w:space="0" w:color="auto"/>
              <w:right w:val="single" w:sz="4" w:space="0" w:color="auto"/>
            </w:tcBorders>
            <w:shd w:val="clear" w:color="auto" w:fill="auto"/>
            <w:noWrap/>
            <w:vAlign w:val="bottom"/>
          </w:tcPr>
          <w:p w14:paraId="5FD325B9" w14:textId="3F20BAD8" w:rsidR="004A1C22" w:rsidRPr="004A1C22" w:rsidRDefault="004A1C22" w:rsidP="004A1C22">
            <w:pPr>
              <w:rPr>
                <w:rFonts w:ascii="Helvetica Neue" w:eastAsia="Times New Roman" w:hAnsi="Helvetica Neue" w:cs="Arial"/>
                <w:sz w:val="20"/>
                <w:szCs w:val="20"/>
              </w:rPr>
            </w:pPr>
          </w:p>
        </w:tc>
      </w:tr>
      <w:tr w:rsidR="004A1C22" w:rsidRPr="004A1C22" w14:paraId="5AB715C7" w14:textId="77777777" w:rsidTr="004A1C22">
        <w:trPr>
          <w:trHeight w:val="280"/>
        </w:trPr>
        <w:tc>
          <w:tcPr>
            <w:tcW w:w="958" w:type="dxa"/>
            <w:tcBorders>
              <w:top w:val="nil"/>
              <w:left w:val="single" w:sz="4" w:space="0" w:color="auto"/>
              <w:bottom w:val="single" w:sz="4" w:space="0" w:color="auto"/>
              <w:right w:val="single" w:sz="4" w:space="0" w:color="auto"/>
            </w:tcBorders>
            <w:shd w:val="clear" w:color="auto" w:fill="auto"/>
            <w:vAlign w:val="bottom"/>
            <w:hideMark/>
          </w:tcPr>
          <w:p w14:paraId="39D3A53B" w14:textId="77777777" w:rsidR="004A1C22" w:rsidRPr="004A1C22" w:rsidRDefault="004A1C22" w:rsidP="004A1C22">
            <w:pPr>
              <w:jc w:val="center"/>
              <w:rPr>
                <w:rFonts w:ascii="Helvetica Neue" w:eastAsia="Times New Roman" w:hAnsi="Helvetica Neue" w:cs="Arial"/>
                <w:sz w:val="20"/>
                <w:szCs w:val="20"/>
              </w:rPr>
            </w:pPr>
            <w:r w:rsidRPr="004A1C22">
              <w:rPr>
                <w:rFonts w:ascii="Helvetica Neue" w:eastAsia="Times New Roman" w:hAnsi="Helvetica Neue" w:cs="Arial"/>
                <w:sz w:val="20"/>
                <w:szCs w:val="20"/>
              </w:rPr>
              <w:t>12</w:t>
            </w:r>
          </w:p>
        </w:tc>
        <w:tc>
          <w:tcPr>
            <w:tcW w:w="2060" w:type="dxa"/>
            <w:tcBorders>
              <w:top w:val="nil"/>
              <w:left w:val="nil"/>
              <w:bottom w:val="single" w:sz="4" w:space="0" w:color="auto"/>
              <w:right w:val="single" w:sz="4" w:space="0" w:color="auto"/>
            </w:tcBorders>
            <w:shd w:val="clear" w:color="auto" w:fill="auto"/>
            <w:noWrap/>
            <w:vAlign w:val="bottom"/>
          </w:tcPr>
          <w:p w14:paraId="0776897A" w14:textId="6A76A2A6" w:rsidR="004A1C22" w:rsidRPr="004A1C22" w:rsidRDefault="004A1C22" w:rsidP="004A1C22">
            <w:pPr>
              <w:rPr>
                <w:rFonts w:ascii="Helvetica Neue" w:eastAsia="Times New Roman" w:hAnsi="Helvetica Neue" w:cs="Arial"/>
                <w:sz w:val="20"/>
                <w:szCs w:val="20"/>
              </w:rPr>
            </w:pPr>
          </w:p>
        </w:tc>
        <w:tc>
          <w:tcPr>
            <w:tcW w:w="2180" w:type="dxa"/>
            <w:tcBorders>
              <w:top w:val="nil"/>
              <w:left w:val="nil"/>
              <w:bottom w:val="single" w:sz="4" w:space="0" w:color="auto"/>
              <w:right w:val="single" w:sz="4" w:space="0" w:color="auto"/>
            </w:tcBorders>
            <w:shd w:val="clear" w:color="auto" w:fill="auto"/>
            <w:noWrap/>
            <w:vAlign w:val="bottom"/>
          </w:tcPr>
          <w:p w14:paraId="6984B3E8" w14:textId="4CFB9457" w:rsidR="004A1C22" w:rsidRPr="004A1C22" w:rsidRDefault="004A1C22" w:rsidP="004A1C22">
            <w:pPr>
              <w:rPr>
                <w:rFonts w:ascii="Helvetica Neue" w:eastAsia="Times New Roman" w:hAnsi="Helvetica Neue" w:cs="Arial"/>
                <w:sz w:val="20"/>
                <w:szCs w:val="20"/>
              </w:rPr>
            </w:pPr>
          </w:p>
        </w:tc>
        <w:tc>
          <w:tcPr>
            <w:tcW w:w="2180" w:type="dxa"/>
            <w:tcBorders>
              <w:top w:val="nil"/>
              <w:left w:val="nil"/>
              <w:bottom w:val="single" w:sz="4" w:space="0" w:color="auto"/>
              <w:right w:val="single" w:sz="4" w:space="0" w:color="auto"/>
            </w:tcBorders>
            <w:shd w:val="clear" w:color="auto" w:fill="auto"/>
            <w:noWrap/>
            <w:vAlign w:val="bottom"/>
          </w:tcPr>
          <w:p w14:paraId="22F6BA07" w14:textId="79585681" w:rsidR="004A1C22" w:rsidRPr="004A1C22" w:rsidRDefault="004A1C22" w:rsidP="004A1C22">
            <w:pPr>
              <w:rPr>
                <w:rFonts w:ascii="Helvetica Neue" w:eastAsia="Times New Roman" w:hAnsi="Helvetica Neue" w:cs="Arial"/>
                <w:sz w:val="20"/>
                <w:szCs w:val="20"/>
              </w:rPr>
            </w:pPr>
          </w:p>
        </w:tc>
        <w:tc>
          <w:tcPr>
            <w:tcW w:w="1980" w:type="dxa"/>
            <w:tcBorders>
              <w:top w:val="nil"/>
              <w:left w:val="nil"/>
              <w:bottom w:val="single" w:sz="4" w:space="0" w:color="auto"/>
              <w:right w:val="single" w:sz="4" w:space="0" w:color="auto"/>
            </w:tcBorders>
            <w:shd w:val="clear" w:color="auto" w:fill="auto"/>
            <w:noWrap/>
            <w:vAlign w:val="bottom"/>
          </w:tcPr>
          <w:p w14:paraId="6E4B63D9" w14:textId="3ACD8446" w:rsidR="004A1C22" w:rsidRPr="004A1C22" w:rsidRDefault="004A1C22" w:rsidP="004A1C22">
            <w:pPr>
              <w:rPr>
                <w:rFonts w:ascii="Helvetica Neue" w:eastAsia="Times New Roman" w:hAnsi="Helvetica Neue" w:cs="Arial"/>
                <w:sz w:val="20"/>
                <w:szCs w:val="20"/>
              </w:rPr>
            </w:pPr>
          </w:p>
        </w:tc>
        <w:tc>
          <w:tcPr>
            <w:tcW w:w="1820" w:type="dxa"/>
            <w:tcBorders>
              <w:top w:val="nil"/>
              <w:left w:val="nil"/>
              <w:bottom w:val="single" w:sz="4" w:space="0" w:color="auto"/>
              <w:right w:val="single" w:sz="4" w:space="0" w:color="auto"/>
            </w:tcBorders>
            <w:shd w:val="clear" w:color="auto" w:fill="auto"/>
            <w:noWrap/>
            <w:vAlign w:val="bottom"/>
          </w:tcPr>
          <w:p w14:paraId="5D427CB5" w14:textId="6F58C013" w:rsidR="004A1C22" w:rsidRPr="004A1C22" w:rsidRDefault="004A1C22" w:rsidP="004A1C22">
            <w:pPr>
              <w:rPr>
                <w:rFonts w:ascii="Helvetica Neue" w:eastAsia="Times New Roman" w:hAnsi="Helvetica Neue" w:cs="Arial"/>
                <w:sz w:val="20"/>
                <w:szCs w:val="20"/>
              </w:rPr>
            </w:pPr>
          </w:p>
        </w:tc>
      </w:tr>
      <w:tr w:rsidR="004A1C22" w:rsidRPr="004A1C22" w14:paraId="3EE77244" w14:textId="77777777" w:rsidTr="004A1C22">
        <w:trPr>
          <w:trHeight w:val="280"/>
        </w:trPr>
        <w:tc>
          <w:tcPr>
            <w:tcW w:w="958" w:type="dxa"/>
            <w:tcBorders>
              <w:top w:val="nil"/>
              <w:left w:val="single" w:sz="4" w:space="0" w:color="auto"/>
              <w:bottom w:val="single" w:sz="4" w:space="0" w:color="auto"/>
              <w:right w:val="single" w:sz="4" w:space="0" w:color="auto"/>
            </w:tcBorders>
            <w:shd w:val="clear" w:color="auto" w:fill="auto"/>
            <w:vAlign w:val="bottom"/>
            <w:hideMark/>
          </w:tcPr>
          <w:p w14:paraId="3CCB4DF5" w14:textId="77777777" w:rsidR="004A1C22" w:rsidRPr="004A1C22" w:rsidRDefault="004A1C22" w:rsidP="004A1C22">
            <w:pPr>
              <w:jc w:val="center"/>
              <w:rPr>
                <w:rFonts w:ascii="Helvetica Neue" w:eastAsia="Times New Roman" w:hAnsi="Helvetica Neue" w:cs="Arial"/>
                <w:sz w:val="20"/>
                <w:szCs w:val="20"/>
              </w:rPr>
            </w:pPr>
            <w:r w:rsidRPr="004A1C22">
              <w:rPr>
                <w:rFonts w:ascii="Helvetica Neue" w:eastAsia="Times New Roman" w:hAnsi="Helvetica Neue" w:cs="Arial"/>
                <w:sz w:val="20"/>
                <w:szCs w:val="20"/>
              </w:rPr>
              <w:t>TOTAL</w:t>
            </w:r>
          </w:p>
        </w:tc>
        <w:tc>
          <w:tcPr>
            <w:tcW w:w="2060" w:type="dxa"/>
            <w:tcBorders>
              <w:top w:val="nil"/>
              <w:left w:val="nil"/>
              <w:bottom w:val="single" w:sz="4" w:space="0" w:color="auto"/>
              <w:right w:val="single" w:sz="4" w:space="0" w:color="auto"/>
            </w:tcBorders>
            <w:shd w:val="clear" w:color="auto" w:fill="auto"/>
            <w:noWrap/>
            <w:vAlign w:val="bottom"/>
          </w:tcPr>
          <w:p w14:paraId="5E7A8199" w14:textId="3817F788" w:rsidR="004A1C22" w:rsidRPr="004A1C22" w:rsidRDefault="004A1C22" w:rsidP="004A1C22">
            <w:pPr>
              <w:jc w:val="right"/>
              <w:rPr>
                <w:rFonts w:ascii="Helvetica Neue" w:eastAsia="Times New Roman" w:hAnsi="Helvetica Neue" w:cs="Arial"/>
                <w:sz w:val="20"/>
                <w:szCs w:val="20"/>
              </w:rPr>
            </w:pPr>
          </w:p>
        </w:tc>
        <w:tc>
          <w:tcPr>
            <w:tcW w:w="2180" w:type="dxa"/>
            <w:tcBorders>
              <w:top w:val="nil"/>
              <w:left w:val="nil"/>
              <w:bottom w:val="single" w:sz="4" w:space="0" w:color="auto"/>
              <w:right w:val="single" w:sz="4" w:space="0" w:color="auto"/>
            </w:tcBorders>
            <w:shd w:val="clear" w:color="auto" w:fill="auto"/>
            <w:noWrap/>
            <w:vAlign w:val="bottom"/>
          </w:tcPr>
          <w:p w14:paraId="1CCAC35E" w14:textId="779C0926" w:rsidR="004A1C22" w:rsidRPr="004A1C22" w:rsidRDefault="004A1C22" w:rsidP="004A1C22">
            <w:pPr>
              <w:jc w:val="right"/>
              <w:rPr>
                <w:rFonts w:ascii="Helvetica Neue" w:eastAsia="Times New Roman" w:hAnsi="Helvetica Neue" w:cs="Arial"/>
                <w:sz w:val="20"/>
                <w:szCs w:val="20"/>
              </w:rPr>
            </w:pPr>
          </w:p>
        </w:tc>
        <w:tc>
          <w:tcPr>
            <w:tcW w:w="2180" w:type="dxa"/>
            <w:tcBorders>
              <w:top w:val="nil"/>
              <w:left w:val="nil"/>
              <w:bottom w:val="single" w:sz="4" w:space="0" w:color="auto"/>
              <w:right w:val="single" w:sz="4" w:space="0" w:color="auto"/>
            </w:tcBorders>
            <w:shd w:val="clear" w:color="auto" w:fill="auto"/>
            <w:noWrap/>
            <w:vAlign w:val="bottom"/>
          </w:tcPr>
          <w:p w14:paraId="29B5BF7F" w14:textId="253183DA" w:rsidR="004A1C22" w:rsidRPr="004A1C22" w:rsidRDefault="004A1C22" w:rsidP="004A1C22">
            <w:pPr>
              <w:jc w:val="right"/>
              <w:rPr>
                <w:rFonts w:ascii="Helvetica Neue" w:eastAsia="Times New Roman" w:hAnsi="Helvetica Neue" w:cs="Arial"/>
                <w:sz w:val="20"/>
                <w:szCs w:val="20"/>
              </w:rPr>
            </w:pPr>
          </w:p>
        </w:tc>
        <w:tc>
          <w:tcPr>
            <w:tcW w:w="1980" w:type="dxa"/>
            <w:tcBorders>
              <w:top w:val="nil"/>
              <w:left w:val="nil"/>
              <w:bottom w:val="single" w:sz="4" w:space="0" w:color="auto"/>
              <w:right w:val="single" w:sz="4" w:space="0" w:color="auto"/>
            </w:tcBorders>
            <w:shd w:val="clear" w:color="auto" w:fill="auto"/>
            <w:noWrap/>
            <w:vAlign w:val="bottom"/>
          </w:tcPr>
          <w:p w14:paraId="3C803684" w14:textId="1D10B662" w:rsidR="004A1C22" w:rsidRPr="004A1C22" w:rsidRDefault="004A1C22" w:rsidP="004A1C22">
            <w:pPr>
              <w:jc w:val="right"/>
              <w:rPr>
                <w:rFonts w:ascii="Helvetica Neue" w:eastAsia="Times New Roman" w:hAnsi="Helvetica Neue" w:cs="Arial"/>
                <w:sz w:val="20"/>
                <w:szCs w:val="20"/>
              </w:rPr>
            </w:pPr>
          </w:p>
        </w:tc>
        <w:tc>
          <w:tcPr>
            <w:tcW w:w="1820" w:type="dxa"/>
            <w:tcBorders>
              <w:top w:val="nil"/>
              <w:left w:val="nil"/>
              <w:bottom w:val="single" w:sz="4" w:space="0" w:color="auto"/>
              <w:right w:val="single" w:sz="4" w:space="0" w:color="auto"/>
            </w:tcBorders>
            <w:shd w:val="clear" w:color="auto" w:fill="auto"/>
            <w:noWrap/>
            <w:vAlign w:val="bottom"/>
          </w:tcPr>
          <w:p w14:paraId="1DB83574" w14:textId="644A9A5C" w:rsidR="004A1C22" w:rsidRPr="004A1C22" w:rsidRDefault="004A1C22" w:rsidP="004A1C22">
            <w:pPr>
              <w:jc w:val="right"/>
              <w:rPr>
                <w:rFonts w:ascii="Helvetica Neue" w:eastAsia="Times New Roman" w:hAnsi="Helvetica Neue" w:cs="Arial"/>
                <w:sz w:val="20"/>
                <w:szCs w:val="20"/>
              </w:rPr>
            </w:pPr>
          </w:p>
        </w:tc>
      </w:tr>
      <w:tr w:rsidR="004A1C22" w:rsidRPr="004A1C22" w14:paraId="353D4AFE" w14:textId="77777777" w:rsidTr="004A1C22">
        <w:trPr>
          <w:trHeight w:val="280"/>
        </w:trPr>
        <w:tc>
          <w:tcPr>
            <w:tcW w:w="958" w:type="dxa"/>
            <w:tcBorders>
              <w:top w:val="nil"/>
              <w:left w:val="nil"/>
              <w:bottom w:val="nil"/>
              <w:right w:val="nil"/>
            </w:tcBorders>
            <w:shd w:val="clear" w:color="auto" w:fill="auto"/>
            <w:noWrap/>
            <w:vAlign w:val="bottom"/>
            <w:hideMark/>
          </w:tcPr>
          <w:p w14:paraId="50176D59" w14:textId="77777777" w:rsidR="004A1C22" w:rsidRPr="004A1C22" w:rsidRDefault="004A1C22" w:rsidP="004A1C22">
            <w:pPr>
              <w:rPr>
                <w:rFonts w:ascii="Helvetica Neue" w:eastAsia="Times New Roman" w:hAnsi="Helvetica Neue" w:cs="Arial"/>
                <w:sz w:val="20"/>
                <w:szCs w:val="20"/>
              </w:rPr>
            </w:pPr>
          </w:p>
        </w:tc>
        <w:tc>
          <w:tcPr>
            <w:tcW w:w="2060" w:type="dxa"/>
            <w:tcBorders>
              <w:top w:val="nil"/>
              <w:left w:val="nil"/>
              <w:bottom w:val="nil"/>
              <w:right w:val="nil"/>
            </w:tcBorders>
            <w:shd w:val="clear" w:color="auto" w:fill="auto"/>
            <w:noWrap/>
            <w:vAlign w:val="bottom"/>
            <w:hideMark/>
          </w:tcPr>
          <w:p w14:paraId="2DCAD696" w14:textId="77777777" w:rsidR="004A1C22" w:rsidRPr="004A1C22" w:rsidRDefault="004A1C22" w:rsidP="004A1C22">
            <w:pPr>
              <w:rPr>
                <w:rFonts w:ascii="Helvetica Neue" w:eastAsia="Times New Roman" w:hAnsi="Helvetica Neue" w:cs="Arial"/>
                <w:sz w:val="20"/>
                <w:szCs w:val="20"/>
              </w:rPr>
            </w:pPr>
          </w:p>
        </w:tc>
        <w:tc>
          <w:tcPr>
            <w:tcW w:w="2180" w:type="dxa"/>
            <w:tcBorders>
              <w:top w:val="nil"/>
              <w:left w:val="nil"/>
              <w:bottom w:val="nil"/>
              <w:right w:val="nil"/>
            </w:tcBorders>
            <w:shd w:val="clear" w:color="auto" w:fill="auto"/>
            <w:noWrap/>
            <w:vAlign w:val="bottom"/>
            <w:hideMark/>
          </w:tcPr>
          <w:p w14:paraId="5996F781" w14:textId="77777777" w:rsidR="004A1C22" w:rsidRPr="004A1C22" w:rsidRDefault="004A1C22" w:rsidP="004A1C22">
            <w:pPr>
              <w:rPr>
                <w:rFonts w:ascii="Helvetica Neue" w:eastAsia="Times New Roman" w:hAnsi="Helvetica Neue" w:cs="Arial"/>
                <w:sz w:val="20"/>
                <w:szCs w:val="20"/>
              </w:rPr>
            </w:pPr>
          </w:p>
        </w:tc>
        <w:tc>
          <w:tcPr>
            <w:tcW w:w="2180" w:type="dxa"/>
            <w:tcBorders>
              <w:top w:val="nil"/>
              <w:left w:val="nil"/>
              <w:bottom w:val="nil"/>
              <w:right w:val="nil"/>
            </w:tcBorders>
            <w:shd w:val="clear" w:color="auto" w:fill="auto"/>
            <w:noWrap/>
            <w:vAlign w:val="bottom"/>
            <w:hideMark/>
          </w:tcPr>
          <w:p w14:paraId="0FA206DA" w14:textId="77777777" w:rsidR="004A1C22" w:rsidRPr="004A1C22" w:rsidRDefault="004A1C22" w:rsidP="004A1C22">
            <w:pPr>
              <w:rPr>
                <w:rFonts w:ascii="Helvetica Neue" w:eastAsia="Times New Roman" w:hAnsi="Helvetica Neue" w:cs="Arial"/>
                <w:sz w:val="20"/>
                <w:szCs w:val="20"/>
              </w:rPr>
            </w:pPr>
          </w:p>
        </w:tc>
        <w:tc>
          <w:tcPr>
            <w:tcW w:w="1980" w:type="dxa"/>
            <w:tcBorders>
              <w:top w:val="nil"/>
              <w:left w:val="nil"/>
              <w:bottom w:val="nil"/>
              <w:right w:val="nil"/>
            </w:tcBorders>
            <w:shd w:val="clear" w:color="auto" w:fill="auto"/>
            <w:noWrap/>
            <w:vAlign w:val="bottom"/>
            <w:hideMark/>
          </w:tcPr>
          <w:p w14:paraId="55ED9DC1" w14:textId="77777777" w:rsidR="004A1C22" w:rsidRPr="004A1C22" w:rsidRDefault="004A1C22" w:rsidP="004A1C22">
            <w:pPr>
              <w:rPr>
                <w:rFonts w:ascii="Helvetica Neue" w:eastAsia="Times New Roman" w:hAnsi="Helvetica Neue" w:cs="Arial"/>
                <w:sz w:val="20"/>
                <w:szCs w:val="20"/>
              </w:rPr>
            </w:pPr>
          </w:p>
        </w:tc>
        <w:tc>
          <w:tcPr>
            <w:tcW w:w="1820" w:type="dxa"/>
            <w:tcBorders>
              <w:top w:val="nil"/>
              <w:left w:val="nil"/>
              <w:bottom w:val="nil"/>
              <w:right w:val="nil"/>
            </w:tcBorders>
            <w:shd w:val="clear" w:color="auto" w:fill="auto"/>
            <w:noWrap/>
            <w:vAlign w:val="bottom"/>
            <w:hideMark/>
          </w:tcPr>
          <w:p w14:paraId="17C9D6AC" w14:textId="77777777" w:rsidR="004A1C22" w:rsidRPr="004A1C22" w:rsidRDefault="004A1C22" w:rsidP="004A1C22">
            <w:pPr>
              <w:rPr>
                <w:rFonts w:ascii="Helvetica Neue" w:eastAsia="Times New Roman" w:hAnsi="Helvetica Neue" w:cs="Arial"/>
                <w:sz w:val="20"/>
                <w:szCs w:val="20"/>
              </w:rPr>
            </w:pPr>
          </w:p>
        </w:tc>
      </w:tr>
      <w:tr w:rsidR="004A1C22" w:rsidRPr="004A1C22" w14:paraId="5628A842" w14:textId="77777777" w:rsidTr="004A1C22">
        <w:trPr>
          <w:trHeight w:val="280"/>
        </w:trPr>
        <w:tc>
          <w:tcPr>
            <w:tcW w:w="7378" w:type="dxa"/>
            <w:gridSpan w:val="4"/>
            <w:tcBorders>
              <w:top w:val="nil"/>
              <w:left w:val="nil"/>
              <w:bottom w:val="nil"/>
              <w:right w:val="nil"/>
            </w:tcBorders>
            <w:shd w:val="clear" w:color="auto" w:fill="auto"/>
            <w:noWrap/>
            <w:vAlign w:val="bottom"/>
            <w:hideMark/>
          </w:tcPr>
          <w:p w14:paraId="0B72C932" w14:textId="668F089F" w:rsidR="004A1C22" w:rsidRPr="004A1C22" w:rsidRDefault="004A1C22" w:rsidP="005E79F9">
            <w:pPr>
              <w:rPr>
                <w:rFonts w:ascii="Helvetica Neue" w:eastAsia="Times New Roman" w:hAnsi="Helvetica Neue" w:cs="Arial"/>
                <w:bCs/>
                <w:sz w:val="20"/>
                <w:szCs w:val="20"/>
              </w:rPr>
            </w:pPr>
            <w:bookmarkStart w:id="4" w:name="RANGE!A33"/>
            <w:r w:rsidRPr="004A1C22">
              <w:rPr>
                <w:rFonts w:ascii="Helvetica Neue" w:eastAsia="Times New Roman" w:hAnsi="Helvetica Neue" w:cs="Arial"/>
                <w:bCs/>
                <w:sz w:val="20"/>
                <w:szCs w:val="20"/>
              </w:rPr>
              <w:t xml:space="preserve">[1]This is your chartered enrollment.- Permission from authorizer needed for enrollment numbers outside of </w:t>
            </w:r>
            <w:r w:rsidR="005E79F9">
              <w:rPr>
                <w:rFonts w:ascii="Helvetica Neue" w:eastAsia="Times New Roman" w:hAnsi="Helvetica Neue" w:cs="Arial"/>
                <w:bCs/>
                <w:sz w:val="20"/>
                <w:szCs w:val="20"/>
              </w:rPr>
              <w:t>25 student</w:t>
            </w:r>
            <w:r w:rsidRPr="004A1C22">
              <w:rPr>
                <w:rFonts w:ascii="Helvetica Neue" w:eastAsia="Times New Roman" w:hAnsi="Helvetica Neue" w:cs="Arial"/>
                <w:bCs/>
                <w:sz w:val="20"/>
                <w:szCs w:val="20"/>
              </w:rPr>
              <w:t xml:space="preserve"> collar.</w:t>
            </w:r>
            <w:bookmarkEnd w:id="4"/>
          </w:p>
        </w:tc>
        <w:tc>
          <w:tcPr>
            <w:tcW w:w="1980" w:type="dxa"/>
            <w:tcBorders>
              <w:top w:val="nil"/>
              <w:left w:val="nil"/>
              <w:bottom w:val="nil"/>
              <w:right w:val="nil"/>
            </w:tcBorders>
            <w:shd w:val="clear" w:color="auto" w:fill="auto"/>
            <w:noWrap/>
            <w:vAlign w:val="bottom"/>
            <w:hideMark/>
          </w:tcPr>
          <w:p w14:paraId="4D9D2B40" w14:textId="77777777" w:rsidR="004A1C22" w:rsidRPr="004A1C22" w:rsidRDefault="004A1C22" w:rsidP="004A1C22">
            <w:pPr>
              <w:rPr>
                <w:rFonts w:ascii="Helvetica Neue" w:eastAsia="Times New Roman" w:hAnsi="Helvetica Neue" w:cs="Arial"/>
                <w:sz w:val="20"/>
                <w:szCs w:val="20"/>
              </w:rPr>
            </w:pPr>
          </w:p>
        </w:tc>
        <w:tc>
          <w:tcPr>
            <w:tcW w:w="1820" w:type="dxa"/>
            <w:tcBorders>
              <w:top w:val="nil"/>
              <w:left w:val="nil"/>
              <w:bottom w:val="nil"/>
              <w:right w:val="nil"/>
            </w:tcBorders>
            <w:shd w:val="clear" w:color="auto" w:fill="auto"/>
            <w:noWrap/>
            <w:vAlign w:val="bottom"/>
            <w:hideMark/>
          </w:tcPr>
          <w:p w14:paraId="219116E9" w14:textId="77777777" w:rsidR="004A1C22" w:rsidRPr="004A1C22" w:rsidRDefault="004A1C22" w:rsidP="004A1C22">
            <w:pPr>
              <w:rPr>
                <w:rFonts w:ascii="Helvetica Neue" w:eastAsia="Times New Roman" w:hAnsi="Helvetica Neue" w:cs="Arial"/>
                <w:sz w:val="20"/>
                <w:szCs w:val="20"/>
              </w:rPr>
            </w:pPr>
          </w:p>
        </w:tc>
      </w:tr>
      <w:tr w:rsidR="004A1C22" w:rsidRPr="004A1C22" w14:paraId="5D0E8583" w14:textId="77777777" w:rsidTr="004A1C22">
        <w:trPr>
          <w:trHeight w:val="120"/>
        </w:trPr>
        <w:tc>
          <w:tcPr>
            <w:tcW w:w="958" w:type="dxa"/>
            <w:tcBorders>
              <w:top w:val="nil"/>
              <w:left w:val="nil"/>
              <w:bottom w:val="nil"/>
              <w:right w:val="nil"/>
            </w:tcBorders>
            <w:shd w:val="clear" w:color="auto" w:fill="auto"/>
            <w:noWrap/>
            <w:vAlign w:val="bottom"/>
            <w:hideMark/>
          </w:tcPr>
          <w:p w14:paraId="70CBCDFB" w14:textId="77777777" w:rsidR="004A1C22" w:rsidRPr="004A1C22" w:rsidRDefault="004A1C22" w:rsidP="004A1C22">
            <w:pPr>
              <w:rPr>
                <w:rFonts w:ascii="Helvetica Neue" w:eastAsia="Times New Roman" w:hAnsi="Helvetica Neue" w:cs="Arial"/>
                <w:sz w:val="20"/>
                <w:szCs w:val="20"/>
              </w:rPr>
            </w:pPr>
          </w:p>
        </w:tc>
        <w:tc>
          <w:tcPr>
            <w:tcW w:w="2060" w:type="dxa"/>
            <w:tcBorders>
              <w:top w:val="nil"/>
              <w:left w:val="nil"/>
              <w:bottom w:val="nil"/>
              <w:right w:val="nil"/>
            </w:tcBorders>
            <w:shd w:val="clear" w:color="auto" w:fill="auto"/>
            <w:noWrap/>
            <w:vAlign w:val="bottom"/>
            <w:hideMark/>
          </w:tcPr>
          <w:p w14:paraId="55AA0680" w14:textId="77777777" w:rsidR="004A1C22" w:rsidRPr="004A1C22" w:rsidRDefault="004A1C22" w:rsidP="004A1C22">
            <w:pPr>
              <w:rPr>
                <w:rFonts w:ascii="Helvetica Neue" w:eastAsia="Times New Roman" w:hAnsi="Helvetica Neue" w:cs="Arial"/>
                <w:sz w:val="20"/>
                <w:szCs w:val="20"/>
              </w:rPr>
            </w:pPr>
          </w:p>
        </w:tc>
        <w:tc>
          <w:tcPr>
            <w:tcW w:w="2180" w:type="dxa"/>
            <w:tcBorders>
              <w:top w:val="nil"/>
              <w:left w:val="nil"/>
              <w:bottom w:val="nil"/>
              <w:right w:val="nil"/>
            </w:tcBorders>
            <w:shd w:val="clear" w:color="auto" w:fill="auto"/>
            <w:noWrap/>
            <w:vAlign w:val="bottom"/>
            <w:hideMark/>
          </w:tcPr>
          <w:p w14:paraId="76C84120" w14:textId="77777777" w:rsidR="004A1C22" w:rsidRPr="004A1C22" w:rsidRDefault="004A1C22" w:rsidP="004A1C22">
            <w:pPr>
              <w:rPr>
                <w:rFonts w:ascii="Helvetica Neue" w:eastAsia="Times New Roman" w:hAnsi="Helvetica Neue" w:cs="Arial"/>
                <w:sz w:val="20"/>
                <w:szCs w:val="20"/>
              </w:rPr>
            </w:pPr>
          </w:p>
        </w:tc>
        <w:tc>
          <w:tcPr>
            <w:tcW w:w="2180" w:type="dxa"/>
            <w:tcBorders>
              <w:top w:val="nil"/>
              <w:left w:val="nil"/>
              <w:bottom w:val="nil"/>
              <w:right w:val="nil"/>
            </w:tcBorders>
            <w:shd w:val="clear" w:color="auto" w:fill="auto"/>
            <w:noWrap/>
            <w:vAlign w:val="bottom"/>
            <w:hideMark/>
          </w:tcPr>
          <w:p w14:paraId="7B7766A7" w14:textId="77777777" w:rsidR="004A1C22" w:rsidRPr="004A1C22" w:rsidRDefault="004A1C22" w:rsidP="004A1C22">
            <w:pPr>
              <w:rPr>
                <w:rFonts w:ascii="Helvetica Neue" w:eastAsia="Times New Roman" w:hAnsi="Helvetica Neue" w:cs="Arial"/>
                <w:sz w:val="20"/>
                <w:szCs w:val="20"/>
              </w:rPr>
            </w:pPr>
          </w:p>
        </w:tc>
        <w:tc>
          <w:tcPr>
            <w:tcW w:w="1980" w:type="dxa"/>
            <w:tcBorders>
              <w:top w:val="nil"/>
              <w:left w:val="nil"/>
              <w:bottom w:val="nil"/>
              <w:right w:val="nil"/>
            </w:tcBorders>
            <w:shd w:val="clear" w:color="auto" w:fill="auto"/>
            <w:noWrap/>
            <w:vAlign w:val="bottom"/>
            <w:hideMark/>
          </w:tcPr>
          <w:p w14:paraId="2EAA0297" w14:textId="77777777" w:rsidR="004A1C22" w:rsidRPr="004A1C22" w:rsidRDefault="004A1C22" w:rsidP="004A1C22">
            <w:pPr>
              <w:rPr>
                <w:rFonts w:ascii="Helvetica Neue" w:eastAsia="Times New Roman" w:hAnsi="Helvetica Neue" w:cs="Arial"/>
                <w:sz w:val="20"/>
                <w:szCs w:val="20"/>
              </w:rPr>
            </w:pPr>
          </w:p>
        </w:tc>
        <w:tc>
          <w:tcPr>
            <w:tcW w:w="1820" w:type="dxa"/>
            <w:tcBorders>
              <w:top w:val="nil"/>
              <w:left w:val="nil"/>
              <w:bottom w:val="nil"/>
              <w:right w:val="nil"/>
            </w:tcBorders>
            <w:shd w:val="clear" w:color="auto" w:fill="auto"/>
            <w:noWrap/>
            <w:vAlign w:val="bottom"/>
            <w:hideMark/>
          </w:tcPr>
          <w:p w14:paraId="4B322050" w14:textId="77777777" w:rsidR="004A1C22" w:rsidRPr="004A1C22" w:rsidRDefault="004A1C22" w:rsidP="004A1C22">
            <w:pPr>
              <w:rPr>
                <w:rFonts w:ascii="Helvetica Neue" w:eastAsia="Times New Roman" w:hAnsi="Helvetica Neue" w:cs="Arial"/>
                <w:sz w:val="20"/>
                <w:szCs w:val="20"/>
              </w:rPr>
            </w:pPr>
          </w:p>
        </w:tc>
      </w:tr>
      <w:tr w:rsidR="004A1C22" w:rsidRPr="004A1C22" w14:paraId="4CF41BEC" w14:textId="77777777" w:rsidTr="004A1C22">
        <w:trPr>
          <w:trHeight w:val="450"/>
        </w:trPr>
        <w:tc>
          <w:tcPr>
            <w:tcW w:w="11178" w:type="dxa"/>
            <w:gridSpan w:val="6"/>
            <w:tcBorders>
              <w:top w:val="nil"/>
              <w:left w:val="nil"/>
              <w:bottom w:val="nil"/>
              <w:right w:val="nil"/>
            </w:tcBorders>
            <w:shd w:val="clear" w:color="auto" w:fill="auto"/>
            <w:vAlign w:val="bottom"/>
            <w:hideMark/>
          </w:tcPr>
          <w:p w14:paraId="1124D460" w14:textId="47A7F071" w:rsidR="004A1C22" w:rsidRPr="004A1C22" w:rsidRDefault="004A1C22" w:rsidP="004A1C22">
            <w:pPr>
              <w:rPr>
                <w:rFonts w:ascii="Helvetica Neue" w:eastAsia="Times New Roman" w:hAnsi="Helvetica Neue" w:cs="Arial"/>
                <w:sz w:val="20"/>
                <w:szCs w:val="20"/>
              </w:rPr>
            </w:pPr>
            <w:bookmarkStart w:id="5" w:name="RANGE!A35"/>
            <w:r w:rsidRPr="004A1C22">
              <w:rPr>
                <w:rFonts w:ascii="Helvetica Neue" w:eastAsia="Times New Roman" w:hAnsi="Helvetica Neue" w:cs="Arial"/>
                <w:sz w:val="20"/>
                <w:szCs w:val="20"/>
              </w:rPr>
              <w:t xml:space="preserve">[2] Returning students should be listed for the grade they </w:t>
            </w:r>
            <w:r>
              <w:rPr>
                <w:rFonts w:ascii="Helvetica Neue" w:eastAsia="Times New Roman" w:hAnsi="Helvetica Neue" w:cs="Arial"/>
                <w:sz w:val="20"/>
                <w:szCs w:val="20"/>
              </w:rPr>
              <w:t>will be attending in the 201X-1X</w:t>
            </w:r>
            <w:r w:rsidRPr="004A1C22">
              <w:rPr>
                <w:rFonts w:ascii="Helvetica Neue" w:eastAsia="Times New Roman" w:hAnsi="Helvetica Neue" w:cs="Arial"/>
                <w:sz w:val="20"/>
                <w:szCs w:val="20"/>
              </w:rPr>
              <w:t xml:space="preserve"> school year. Please include all returning students. Those students being retained would be listed in their current grade. Those being promoted would be listed in the next grade up.</w:t>
            </w:r>
            <w:bookmarkEnd w:id="5"/>
          </w:p>
        </w:tc>
      </w:tr>
      <w:tr w:rsidR="004A1C22" w:rsidRPr="004A1C22" w14:paraId="40AD9C60" w14:textId="77777777" w:rsidTr="004A1C22">
        <w:trPr>
          <w:trHeight w:val="105"/>
        </w:trPr>
        <w:tc>
          <w:tcPr>
            <w:tcW w:w="958" w:type="dxa"/>
            <w:tcBorders>
              <w:top w:val="nil"/>
              <w:left w:val="nil"/>
              <w:bottom w:val="nil"/>
              <w:right w:val="nil"/>
            </w:tcBorders>
            <w:shd w:val="clear" w:color="auto" w:fill="auto"/>
            <w:noWrap/>
            <w:vAlign w:val="bottom"/>
            <w:hideMark/>
          </w:tcPr>
          <w:p w14:paraId="4BE01DA7" w14:textId="77777777" w:rsidR="004A1C22" w:rsidRPr="004A1C22" w:rsidRDefault="004A1C22" w:rsidP="004A1C22">
            <w:pPr>
              <w:rPr>
                <w:rFonts w:ascii="Helvetica Neue" w:eastAsia="Times New Roman" w:hAnsi="Helvetica Neue" w:cs="Arial"/>
                <w:sz w:val="20"/>
                <w:szCs w:val="20"/>
              </w:rPr>
            </w:pPr>
          </w:p>
        </w:tc>
        <w:tc>
          <w:tcPr>
            <w:tcW w:w="2060" w:type="dxa"/>
            <w:tcBorders>
              <w:top w:val="nil"/>
              <w:left w:val="nil"/>
              <w:bottom w:val="nil"/>
              <w:right w:val="nil"/>
            </w:tcBorders>
            <w:shd w:val="clear" w:color="auto" w:fill="auto"/>
            <w:noWrap/>
            <w:vAlign w:val="bottom"/>
            <w:hideMark/>
          </w:tcPr>
          <w:p w14:paraId="6FDE5F3D" w14:textId="77777777" w:rsidR="004A1C22" w:rsidRPr="004A1C22" w:rsidRDefault="004A1C22" w:rsidP="004A1C22">
            <w:pPr>
              <w:rPr>
                <w:rFonts w:ascii="Helvetica Neue" w:eastAsia="Times New Roman" w:hAnsi="Helvetica Neue" w:cs="Arial"/>
                <w:sz w:val="20"/>
                <w:szCs w:val="20"/>
              </w:rPr>
            </w:pPr>
          </w:p>
        </w:tc>
        <w:tc>
          <w:tcPr>
            <w:tcW w:w="2180" w:type="dxa"/>
            <w:tcBorders>
              <w:top w:val="nil"/>
              <w:left w:val="nil"/>
              <w:bottom w:val="nil"/>
              <w:right w:val="nil"/>
            </w:tcBorders>
            <w:shd w:val="clear" w:color="auto" w:fill="auto"/>
            <w:noWrap/>
            <w:vAlign w:val="bottom"/>
            <w:hideMark/>
          </w:tcPr>
          <w:p w14:paraId="40F8A39E" w14:textId="77777777" w:rsidR="004A1C22" w:rsidRPr="004A1C22" w:rsidRDefault="004A1C22" w:rsidP="004A1C22">
            <w:pPr>
              <w:rPr>
                <w:rFonts w:ascii="Helvetica Neue" w:eastAsia="Times New Roman" w:hAnsi="Helvetica Neue" w:cs="Arial"/>
                <w:sz w:val="20"/>
                <w:szCs w:val="20"/>
              </w:rPr>
            </w:pPr>
          </w:p>
        </w:tc>
        <w:tc>
          <w:tcPr>
            <w:tcW w:w="2180" w:type="dxa"/>
            <w:tcBorders>
              <w:top w:val="nil"/>
              <w:left w:val="nil"/>
              <w:bottom w:val="nil"/>
              <w:right w:val="nil"/>
            </w:tcBorders>
            <w:shd w:val="clear" w:color="auto" w:fill="auto"/>
            <w:noWrap/>
            <w:vAlign w:val="bottom"/>
            <w:hideMark/>
          </w:tcPr>
          <w:p w14:paraId="1DA9B300" w14:textId="77777777" w:rsidR="004A1C22" w:rsidRPr="004A1C22" w:rsidRDefault="004A1C22" w:rsidP="004A1C22">
            <w:pPr>
              <w:rPr>
                <w:rFonts w:ascii="Helvetica Neue" w:eastAsia="Times New Roman" w:hAnsi="Helvetica Neue" w:cs="Arial"/>
                <w:sz w:val="20"/>
                <w:szCs w:val="20"/>
              </w:rPr>
            </w:pPr>
          </w:p>
        </w:tc>
        <w:tc>
          <w:tcPr>
            <w:tcW w:w="1980" w:type="dxa"/>
            <w:tcBorders>
              <w:top w:val="nil"/>
              <w:left w:val="nil"/>
              <w:bottom w:val="nil"/>
              <w:right w:val="nil"/>
            </w:tcBorders>
            <w:shd w:val="clear" w:color="auto" w:fill="auto"/>
            <w:noWrap/>
            <w:vAlign w:val="bottom"/>
            <w:hideMark/>
          </w:tcPr>
          <w:p w14:paraId="1244CF3C" w14:textId="77777777" w:rsidR="004A1C22" w:rsidRPr="004A1C22" w:rsidRDefault="004A1C22" w:rsidP="004A1C22">
            <w:pPr>
              <w:rPr>
                <w:rFonts w:ascii="Helvetica Neue" w:eastAsia="Times New Roman" w:hAnsi="Helvetica Neue" w:cs="Arial"/>
                <w:sz w:val="20"/>
                <w:szCs w:val="20"/>
              </w:rPr>
            </w:pPr>
          </w:p>
        </w:tc>
        <w:tc>
          <w:tcPr>
            <w:tcW w:w="1820" w:type="dxa"/>
            <w:tcBorders>
              <w:top w:val="nil"/>
              <w:left w:val="nil"/>
              <w:bottom w:val="nil"/>
              <w:right w:val="nil"/>
            </w:tcBorders>
            <w:shd w:val="clear" w:color="auto" w:fill="auto"/>
            <w:noWrap/>
            <w:vAlign w:val="bottom"/>
            <w:hideMark/>
          </w:tcPr>
          <w:p w14:paraId="74CEE82A" w14:textId="77777777" w:rsidR="004A1C22" w:rsidRPr="004A1C22" w:rsidRDefault="004A1C22" w:rsidP="004A1C22">
            <w:pPr>
              <w:rPr>
                <w:rFonts w:ascii="Helvetica Neue" w:eastAsia="Times New Roman" w:hAnsi="Helvetica Neue" w:cs="Arial"/>
                <w:sz w:val="20"/>
                <w:szCs w:val="20"/>
              </w:rPr>
            </w:pPr>
          </w:p>
        </w:tc>
      </w:tr>
      <w:tr w:rsidR="004A1C22" w:rsidRPr="004A1C22" w14:paraId="2C0D68D1" w14:textId="77777777" w:rsidTr="004A1C22">
        <w:trPr>
          <w:trHeight w:val="280"/>
        </w:trPr>
        <w:tc>
          <w:tcPr>
            <w:tcW w:w="9358" w:type="dxa"/>
            <w:gridSpan w:val="5"/>
            <w:tcBorders>
              <w:top w:val="nil"/>
              <w:left w:val="nil"/>
              <w:bottom w:val="nil"/>
              <w:right w:val="nil"/>
            </w:tcBorders>
            <w:shd w:val="clear" w:color="auto" w:fill="auto"/>
            <w:noWrap/>
            <w:vAlign w:val="bottom"/>
            <w:hideMark/>
          </w:tcPr>
          <w:p w14:paraId="5F54F84C" w14:textId="2F852203" w:rsidR="004A1C22" w:rsidRPr="004A1C22" w:rsidRDefault="004A1C22" w:rsidP="004A1C22">
            <w:pPr>
              <w:rPr>
                <w:rFonts w:ascii="Helvetica Neue" w:eastAsia="Times New Roman" w:hAnsi="Helvetica Neue" w:cs="Arial"/>
                <w:sz w:val="20"/>
                <w:szCs w:val="20"/>
              </w:rPr>
            </w:pPr>
          </w:p>
        </w:tc>
        <w:tc>
          <w:tcPr>
            <w:tcW w:w="1820" w:type="dxa"/>
            <w:tcBorders>
              <w:top w:val="nil"/>
              <w:left w:val="nil"/>
              <w:bottom w:val="nil"/>
              <w:right w:val="nil"/>
            </w:tcBorders>
            <w:shd w:val="clear" w:color="auto" w:fill="auto"/>
            <w:noWrap/>
            <w:vAlign w:val="bottom"/>
            <w:hideMark/>
          </w:tcPr>
          <w:p w14:paraId="59C66B40" w14:textId="77777777" w:rsidR="004A1C22" w:rsidRPr="004A1C22" w:rsidRDefault="004A1C22" w:rsidP="004A1C22">
            <w:pPr>
              <w:rPr>
                <w:rFonts w:ascii="Helvetica Neue" w:eastAsia="Times New Roman" w:hAnsi="Helvetica Neue" w:cs="Arial"/>
                <w:sz w:val="20"/>
                <w:szCs w:val="20"/>
              </w:rPr>
            </w:pPr>
          </w:p>
        </w:tc>
      </w:tr>
      <w:tr w:rsidR="004A1C22" w:rsidRPr="004A1C22" w14:paraId="7DBA2ACE" w14:textId="77777777" w:rsidTr="004A1C22">
        <w:trPr>
          <w:trHeight w:val="105"/>
        </w:trPr>
        <w:tc>
          <w:tcPr>
            <w:tcW w:w="958" w:type="dxa"/>
            <w:tcBorders>
              <w:top w:val="nil"/>
              <w:left w:val="nil"/>
              <w:bottom w:val="nil"/>
              <w:right w:val="nil"/>
            </w:tcBorders>
            <w:shd w:val="clear" w:color="auto" w:fill="auto"/>
            <w:noWrap/>
            <w:vAlign w:val="bottom"/>
            <w:hideMark/>
          </w:tcPr>
          <w:p w14:paraId="197AE95A" w14:textId="77777777" w:rsidR="004A1C22" w:rsidRPr="004A1C22" w:rsidRDefault="004A1C22" w:rsidP="004A1C22">
            <w:pPr>
              <w:rPr>
                <w:rFonts w:ascii="Helvetica Neue" w:eastAsia="Times New Roman" w:hAnsi="Helvetica Neue" w:cs="Arial"/>
                <w:sz w:val="20"/>
                <w:szCs w:val="20"/>
              </w:rPr>
            </w:pPr>
          </w:p>
        </w:tc>
        <w:tc>
          <w:tcPr>
            <w:tcW w:w="2060" w:type="dxa"/>
            <w:tcBorders>
              <w:top w:val="nil"/>
              <w:left w:val="nil"/>
              <w:bottom w:val="nil"/>
              <w:right w:val="nil"/>
            </w:tcBorders>
            <w:shd w:val="clear" w:color="auto" w:fill="auto"/>
            <w:noWrap/>
            <w:vAlign w:val="bottom"/>
            <w:hideMark/>
          </w:tcPr>
          <w:p w14:paraId="1B56E9DB" w14:textId="77777777" w:rsidR="004A1C22" w:rsidRPr="004A1C22" w:rsidRDefault="004A1C22" w:rsidP="004A1C22">
            <w:pPr>
              <w:rPr>
                <w:rFonts w:ascii="Helvetica Neue" w:eastAsia="Times New Roman" w:hAnsi="Helvetica Neue" w:cs="Arial"/>
                <w:sz w:val="20"/>
                <w:szCs w:val="20"/>
              </w:rPr>
            </w:pPr>
          </w:p>
        </w:tc>
        <w:tc>
          <w:tcPr>
            <w:tcW w:w="2180" w:type="dxa"/>
            <w:tcBorders>
              <w:top w:val="nil"/>
              <w:left w:val="nil"/>
              <w:bottom w:val="nil"/>
              <w:right w:val="nil"/>
            </w:tcBorders>
            <w:shd w:val="clear" w:color="auto" w:fill="auto"/>
            <w:noWrap/>
            <w:vAlign w:val="bottom"/>
            <w:hideMark/>
          </w:tcPr>
          <w:p w14:paraId="705626F6" w14:textId="77777777" w:rsidR="004A1C22" w:rsidRPr="004A1C22" w:rsidRDefault="004A1C22" w:rsidP="004A1C22">
            <w:pPr>
              <w:rPr>
                <w:rFonts w:ascii="Helvetica Neue" w:eastAsia="Times New Roman" w:hAnsi="Helvetica Neue" w:cs="Arial"/>
                <w:sz w:val="20"/>
                <w:szCs w:val="20"/>
              </w:rPr>
            </w:pPr>
          </w:p>
        </w:tc>
        <w:tc>
          <w:tcPr>
            <w:tcW w:w="2180" w:type="dxa"/>
            <w:tcBorders>
              <w:top w:val="nil"/>
              <w:left w:val="nil"/>
              <w:bottom w:val="nil"/>
              <w:right w:val="nil"/>
            </w:tcBorders>
            <w:shd w:val="clear" w:color="auto" w:fill="auto"/>
            <w:noWrap/>
            <w:vAlign w:val="bottom"/>
            <w:hideMark/>
          </w:tcPr>
          <w:p w14:paraId="3421923F" w14:textId="77777777" w:rsidR="004A1C22" w:rsidRPr="004A1C22" w:rsidRDefault="004A1C22" w:rsidP="004A1C22">
            <w:pPr>
              <w:rPr>
                <w:rFonts w:ascii="Helvetica Neue" w:eastAsia="Times New Roman" w:hAnsi="Helvetica Neue" w:cs="Arial"/>
                <w:sz w:val="20"/>
                <w:szCs w:val="20"/>
              </w:rPr>
            </w:pPr>
          </w:p>
        </w:tc>
        <w:tc>
          <w:tcPr>
            <w:tcW w:w="1980" w:type="dxa"/>
            <w:tcBorders>
              <w:top w:val="nil"/>
              <w:left w:val="nil"/>
              <w:bottom w:val="nil"/>
              <w:right w:val="nil"/>
            </w:tcBorders>
            <w:shd w:val="clear" w:color="auto" w:fill="auto"/>
            <w:noWrap/>
            <w:vAlign w:val="bottom"/>
            <w:hideMark/>
          </w:tcPr>
          <w:p w14:paraId="06F43D80" w14:textId="77777777" w:rsidR="004A1C22" w:rsidRPr="004A1C22" w:rsidRDefault="004A1C22" w:rsidP="004A1C22">
            <w:pPr>
              <w:rPr>
                <w:rFonts w:ascii="Helvetica Neue" w:eastAsia="Times New Roman" w:hAnsi="Helvetica Neue" w:cs="Arial"/>
                <w:sz w:val="20"/>
                <w:szCs w:val="20"/>
              </w:rPr>
            </w:pPr>
          </w:p>
        </w:tc>
        <w:tc>
          <w:tcPr>
            <w:tcW w:w="1820" w:type="dxa"/>
            <w:tcBorders>
              <w:top w:val="nil"/>
              <w:left w:val="nil"/>
              <w:bottom w:val="nil"/>
              <w:right w:val="nil"/>
            </w:tcBorders>
            <w:shd w:val="clear" w:color="auto" w:fill="auto"/>
            <w:noWrap/>
            <w:vAlign w:val="bottom"/>
            <w:hideMark/>
          </w:tcPr>
          <w:p w14:paraId="62E81D55" w14:textId="77777777" w:rsidR="004A1C22" w:rsidRPr="004A1C22" w:rsidRDefault="004A1C22" w:rsidP="004A1C22">
            <w:pPr>
              <w:rPr>
                <w:rFonts w:ascii="Helvetica Neue" w:eastAsia="Times New Roman" w:hAnsi="Helvetica Neue" w:cs="Arial"/>
                <w:sz w:val="20"/>
                <w:szCs w:val="20"/>
              </w:rPr>
            </w:pPr>
          </w:p>
        </w:tc>
      </w:tr>
      <w:tr w:rsidR="004A1C22" w:rsidRPr="004A1C22" w14:paraId="6063B7F1" w14:textId="77777777" w:rsidTr="004A1C22">
        <w:trPr>
          <w:trHeight w:val="495"/>
        </w:trPr>
        <w:tc>
          <w:tcPr>
            <w:tcW w:w="9358" w:type="dxa"/>
            <w:gridSpan w:val="5"/>
            <w:tcBorders>
              <w:top w:val="nil"/>
              <w:left w:val="nil"/>
              <w:bottom w:val="nil"/>
              <w:right w:val="nil"/>
            </w:tcBorders>
            <w:shd w:val="clear" w:color="auto" w:fill="auto"/>
            <w:vAlign w:val="bottom"/>
            <w:hideMark/>
          </w:tcPr>
          <w:p w14:paraId="6A091460" w14:textId="77777777" w:rsidR="004A1C22" w:rsidRPr="004A1C22" w:rsidRDefault="004A1C22" w:rsidP="004A1C22">
            <w:pPr>
              <w:rPr>
                <w:rFonts w:ascii="Helvetica Neue" w:eastAsia="Times New Roman" w:hAnsi="Helvetica Neue" w:cs="Arial"/>
                <w:sz w:val="20"/>
                <w:szCs w:val="20"/>
              </w:rPr>
            </w:pPr>
            <w:bookmarkStart w:id="6" w:name="RANGE!A39"/>
            <w:r w:rsidRPr="004A1C22">
              <w:rPr>
                <w:rFonts w:ascii="Helvetica Neue" w:eastAsia="Times New Roman" w:hAnsi="Helvetica Neue" w:cs="Arial"/>
                <w:sz w:val="20"/>
                <w:szCs w:val="20"/>
              </w:rPr>
              <w:t>[4] Includes all applicants from previous waiting lists that may have rolled forward, as well as those applicants who participated in a lottery but did not win a seat at the school.</w:t>
            </w:r>
            <w:bookmarkEnd w:id="6"/>
          </w:p>
        </w:tc>
        <w:tc>
          <w:tcPr>
            <w:tcW w:w="1820" w:type="dxa"/>
            <w:tcBorders>
              <w:top w:val="nil"/>
              <w:left w:val="nil"/>
              <w:bottom w:val="nil"/>
              <w:right w:val="nil"/>
            </w:tcBorders>
            <w:shd w:val="clear" w:color="auto" w:fill="auto"/>
            <w:noWrap/>
            <w:vAlign w:val="bottom"/>
            <w:hideMark/>
          </w:tcPr>
          <w:p w14:paraId="795F844F" w14:textId="77777777" w:rsidR="004A1C22" w:rsidRPr="004A1C22" w:rsidRDefault="004A1C22" w:rsidP="004A1C22">
            <w:pPr>
              <w:rPr>
                <w:rFonts w:ascii="Helvetica Neue" w:eastAsia="Times New Roman" w:hAnsi="Helvetica Neue" w:cs="Arial"/>
                <w:sz w:val="20"/>
                <w:szCs w:val="20"/>
              </w:rPr>
            </w:pPr>
          </w:p>
        </w:tc>
      </w:tr>
      <w:tr w:rsidR="004A1C22" w:rsidRPr="004A1C22" w14:paraId="1AC380A7" w14:textId="77777777" w:rsidTr="004A1C22">
        <w:trPr>
          <w:trHeight w:val="345"/>
        </w:trPr>
        <w:tc>
          <w:tcPr>
            <w:tcW w:w="11178" w:type="dxa"/>
            <w:gridSpan w:val="6"/>
            <w:tcBorders>
              <w:top w:val="nil"/>
              <w:left w:val="nil"/>
              <w:bottom w:val="nil"/>
              <w:right w:val="nil"/>
            </w:tcBorders>
            <w:shd w:val="clear" w:color="auto" w:fill="auto"/>
            <w:vAlign w:val="bottom"/>
            <w:hideMark/>
          </w:tcPr>
          <w:p w14:paraId="6C949275" w14:textId="77777777" w:rsidR="004A1C22" w:rsidRPr="004A1C22" w:rsidRDefault="004A1C22" w:rsidP="004A1C22">
            <w:pPr>
              <w:rPr>
                <w:rFonts w:ascii="Helvetica Neue" w:eastAsia="Times New Roman" w:hAnsi="Helvetica Neue" w:cs="Arial"/>
                <w:sz w:val="20"/>
                <w:szCs w:val="20"/>
              </w:rPr>
            </w:pPr>
            <w:r w:rsidRPr="004A1C22">
              <w:rPr>
                <w:rFonts w:ascii="Helvetica Neue" w:eastAsia="Times New Roman" w:hAnsi="Helvetica Neue" w:cs="Arial"/>
                <w:sz w:val="20"/>
                <w:szCs w:val="20"/>
              </w:rPr>
              <w:t>[5] This is the total of returning students plus students accepted in the lottery. It is not necessarily your chartered enrollment.</w:t>
            </w:r>
          </w:p>
        </w:tc>
      </w:tr>
    </w:tbl>
    <w:p w14:paraId="00965A14" w14:textId="77777777" w:rsidR="008B4075" w:rsidRPr="00362916" w:rsidRDefault="008B4075">
      <w:pPr>
        <w:rPr>
          <w:rFonts w:ascii="Helvetica Neue" w:hAnsi="Helvetica Neue"/>
        </w:rPr>
      </w:pPr>
    </w:p>
    <w:sectPr w:rsidR="008B4075" w:rsidRPr="00362916" w:rsidSect="00362916">
      <w:headerReference w:type="even" r:id="rId9"/>
      <w:headerReference w:type="default" r:id="rId10"/>
      <w:headerReference w:type="first" r:id="rId11"/>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E7698" w14:textId="77777777" w:rsidR="00F8362C" w:rsidRDefault="00F8362C" w:rsidP="00362916">
      <w:r>
        <w:separator/>
      </w:r>
    </w:p>
  </w:endnote>
  <w:endnote w:type="continuationSeparator" w:id="0">
    <w:p w14:paraId="6DC1AC6A" w14:textId="77777777" w:rsidR="00F8362C" w:rsidRDefault="00F8362C" w:rsidP="003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5947DA" w14:textId="77777777" w:rsidR="00F8362C" w:rsidRDefault="00F8362C" w:rsidP="00362916">
      <w:r>
        <w:separator/>
      </w:r>
    </w:p>
  </w:footnote>
  <w:footnote w:type="continuationSeparator" w:id="0">
    <w:p w14:paraId="451E6359" w14:textId="77777777" w:rsidR="00F8362C" w:rsidRDefault="00F8362C" w:rsidP="003629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C7EE031" w14:textId="5E70BFB9" w:rsidR="00F8362C" w:rsidRDefault="00556E60">
    <w:pPr>
      <w:pStyle w:val="Header"/>
    </w:pPr>
    <w:r>
      <w:rPr>
        <w:noProof/>
      </w:rPr>
      <w:pict w14:anchorId="0A6EF9C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40pt;height:180pt;z-index:-251653120;mso-wrap-edited:f;mso-position-horizontal:center;mso-position-horizontal-relative:margin;mso-position-vertical:center;mso-position-vertical-relative:margin" wrapcoords="11130 5040 390 5130 360 5670 720 6480 690 16560 420 16920 360 17100 360 17370 20310 17370 20310 17100 20250 16920 19980 16560 19830 15120 19830 9360 20220 9270 21390 8280 21390 5130 11820 5040 11130 5040"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37EA2FC" w14:textId="1AF1591F" w:rsidR="00F8362C" w:rsidRDefault="00556E60" w:rsidP="00635399">
    <w:pPr>
      <w:ind w:firstLine="720"/>
      <w:jc w:val="center"/>
      <w:rPr>
        <w:rFonts w:ascii="Helvetica Neue" w:hAnsi="Helvetica Neue"/>
        <w:b/>
        <w:sz w:val="32"/>
        <w:szCs w:val="32"/>
      </w:rPr>
    </w:pPr>
    <w:r>
      <w:rPr>
        <w:noProof/>
      </w:rPr>
      <w:pict w14:anchorId="13A0CD5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left:0;text-align:left;margin-left:0;margin-top:0;width:540pt;height:180pt;z-index:-251655168;mso-wrap-edited:f;mso-position-horizontal:center;mso-position-horizontal-relative:margin;mso-position-vertical:center;mso-position-vertical-relative:margin" wrapcoords="11130 5040 390 5130 360 5670 720 6480 690 16560 420 16920 360 17100 360 17370 20310 17370 20310 17100 20250 16920 19980 16560 19830 15120 19830 9360 20220 9270 21390 8280 21390 5130 11820 5040 11130 5040" fillcolor="silver" stroked="f">
          <v:textpath style="font-family:&quot;Cambria&quot;;font-size:1pt" string="DRAFT"/>
          <w10:wrap anchorx="margin" anchory="margin"/>
        </v:shape>
      </w:pict>
    </w:r>
    <w:r w:rsidR="00F8362C">
      <w:rPr>
        <w:rFonts w:ascii="Helvetica Neue" w:hAnsi="Helvetica Neue"/>
        <w:b/>
        <w:noProof/>
        <w:sz w:val="32"/>
        <w:szCs w:val="32"/>
      </w:rPr>
      <w:drawing>
        <wp:anchor distT="0" distB="0" distL="114300" distR="114300" simplePos="0" relativeHeight="251659264" behindDoc="0" locked="0" layoutInCell="1" allowOverlap="1" wp14:anchorId="788755BD" wp14:editId="7AF13A3A">
          <wp:simplePos x="0" y="0"/>
          <wp:positionH relativeFrom="column">
            <wp:posOffset>-114300</wp:posOffset>
          </wp:positionH>
          <wp:positionV relativeFrom="paragraph">
            <wp:posOffset>-228600</wp:posOffset>
          </wp:positionV>
          <wp:extent cx="800100" cy="758190"/>
          <wp:effectExtent l="0" t="0" r="12700" b="3810"/>
          <wp:wrapTight wrapText="bothSides">
            <wp:wrapPolygon edited="0">
              <wp:start x="2057" y="0"/>
              <wp:lineTo x="0" y="2894"/>
              <wp:lineTo x="0" y="18090"/>
              <wp:lineTo x="2057" y="20985"/>
              <wp:lineTo x="17143" y="20985"/>
              <wp:lineTo x="21257" y="18814"/>
              <wp:lineTo x="21257" y="2894"/>
              <wp:lineTo x="17829" y="0"/>
              <wp:lineTo x="2057" y="0"/>
            </wp:wrapPolygon>
          </wp:wrapTight>
          <wp:docPr id="4" name="Picture 4" descr="Macintosh HD:Users:BalesyBhatt:Desktop:washington-state-charter-schoo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alesyBhatt:Desktop:washington-state-charter-school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75819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8362C" w:rsidRPr="00217C82">
      <w:rPr>
        <w:rFonts w:ascii="Helvetica Neue" w:hAnsi="Helvetica Neue"/>
        <w:b/>
        <w:sz w:val="32"/>
        <w:szCs w:val="32"/>
      </w:rPr>
      <w:t xml:space="preserve"> </w:t>
    </w:r>
    <w:r w:rsidR="00F8362C">
      <w:rPr>
        <w:rFonts w:ascii="Helvetica Neue" w:hAnsi="Helvetica Neue"/>
        <w:b/>
        <w:sz w:val="32"/>
        <w:szCs w:val="32"/>
      </w:rPr>
      <w:t>Sample | Recruitment, Lottery, and Enrollment Compliance</w:t>
    </w:r>
  </w:p>
  <w:p w14:paraId="5C3F9043" w14:textId="77777777" w:rsidR="00F8362C" w:rsidRDefault="00F8362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C0B13A1" w14:textId="0EC52D6A" w:rsidR="00F8362C" w:rsidRDefault="00556E60">
    <w:pPr>
      <w:pStyle w:val="Header"/>
    </w:pPr>
    <w:r>
      <w:rPr>
        <w:noProof/>
      </w:rPr>
      <w:pict w14:anchorId="59DD02E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540pt;height:180pt;z-index:-251651072;mso-wrap-edited:f;mso-position-horizontal:center;mso-position-horizontal-relative:margin;mso-position-vertical:center;mso-position-vertical-relative:margin" wrapcoords="11130 5040 390 5130 360 5670 720 6480 690 16560 420 16920 360 17100 360 17370 20310 17370 20310 17100 20250 16920 19980 16560 19830 15120 19830 9360 20220 9270 21390 8280 21390 5130 11820 5040 11130 5040"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8F428D1"/>
    <w:multiLevelType w:val="hybridMultilevel"/>
    <w:tmpl w:val="9920E87C"/>
    <w:lvl w:ilvl="0" w:tplc="598E0C20">
      <w:start w:val="1"/>
      <w:numFmt w:val="bullet"/>
      <w:lvlText w:val="-"/>
      <w:lvlJc w:val="left"/>
      <w:pPr>
        <w:ind w:left="1080" w:hanging="360"/>
      </w:pPr>
      <w:rPr>
        <w:rFonts w:ascii="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562964"/>
    <w:multiLevelType w:val="hybridMultilevel"/>
    <w:tmpl w:val="37FE94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nsid w:val="0FA904BF"/>
    <w:multiLevelType w:val="hybridMultilevel"/>
    <w:tmpl w:val="FE5250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62550A4"/>
    <w:multiLevelType w:val="hybridMultilevel"/>
    <w:tmpl w:val="B38A46BA"/>
    <w:lvl w:ilvl="0" w:tplc="CDA26E3A">
      <w:start w:val="1"/>
      <w:numFmt w:val="bullet"/>
      <w:lvlText w:val="•"/>
      <w:lvlJc w:val="left"/>
      <w:pPr>
        <w:tabs>
          <w:tab w:val="num" w:pos="720"/>
        </w:tabs>
        <w:ind w:left="720" w:hanging="360"/>
      </w:pPr>
      <w:rPr>
        <w:rFonts w:ascii="Arial" w:hAnsi="Arial" w:hint="default"/>
      </w:rPr>
    </w:lvl>
    <w:lvl w:ilvl="1" w:tplc="3FB6BB22" w:tentative="1">
      <w:start w:val="1"/>
      <w:numFmt w:val="bullet"/>
      <w:lvlText w:val="•"/>
      <w:lvlJc w:val="left"/>
      <w:pPr>
        <w:tabs>
          <w:tab w:val="num" w:pos="1440"/>
        </w:tabs>
        <w:ind w:left="1440" w:hanging="360"/>
      </w:pPr>
      <w:rPr>
        <w:rFonts w:ascii="Arial" w:hAnsi="Arial" w:hint="default"/>
      </w:rPr>
    </w:lvl>
    <w:lvl w:ilvl="2" w:tplc="BF304602" w:tentative="1">
      <w:start w:val="1"/>
      <w:numFmt w:val="bullet"/>
      <w:lvlText w:val="•"/>
      <w:lvlJc w:val="left"/>
      <w:pPr>
        <w:tabs>
          <w:tab w:val="num" w:pos="2160"/>
        </w:tabs>
        <w:ind w:left="2160" w:hanging="360"/>
      </w:pPr>
      <w:rPr>
        <w:rFonts w:ascii="Arial" w:hAnsi="Arial" w:hint="default"/>
      </w:rPr>
    </w:lvl>
    <w:lvl w:ilvl="3" w:tplc="30AA49CE" w:tentative="1">
      <w:start w:val="1"/>
      <w:numFmt w:val="bullet"/>
      <w:lvlText w:val="•"/>
      <w:lvlJc w:val="left"/>
      <w:pPr>
        <w:tabs>
          <w:tab w:val="num" w:pos="2880"/>
        </w:tabs>
        <w:ind w:left="2880" w:hanging="360"/>
      </w:pPr>
      <w:rPr>
        <w:rFonts w:ascii="Arial" w:hAnsi="Arial" w:hint="default"/>
      </w:rPr>
    </w:lvl>
    <w:lvl w:ilvl="4" w:tplc="F4F4D9B4" w:tentative="1">
      <w:start w:val="1"/>
      <w:numFmt w:val="bullet"/>
      <w:lvlText w:val="•"/>
      <w:lvlJc w:val="left"/>
      <w:pPr>
        <w:tabs>
          <w:tab w:val="num" w:pos="3600"/>
        </w:tabs>
        <w:ind w:left="3600" w:hanging="360"/>
      </w:pPr>
      <w:rPr>
        <w:rFonts w:ascii="Arial" w:hAnsi="Arial" w:hint="default"/>
      </w:rPr>
    </w:lvl>
    <w:lvl w:ilvl="5" w:tplc="82C8B274" w:tentative="1">
      <w:start w:val="1"/>
      <w:numFmt w:val="bullet"/>
      <w:lvlText w:val="•"/>
      <w:lvlJc w:val="left"/>
      <w:pPr>
        <w:tabs>
          <w:tab w:val="num" w:pos="4320"/>
        </w:tabs>
        <w:ind w:left="4320" w:hanging="360"/>
      </w:pPr>
      <w:rPr>
        <w:rFonts w:ascii="Arial" w:hAnsi="Arial" w:hint="default"/>
      </w:rPr>
    </w:lvl>
    <w:lvl w:ilvl="6" w:tplc="A172FAF0" w:tentative="1">
      <w:start w:val="1"/>
      <w:numFmt w:val="bullet"/>
      <w:lvlText w:val="•"/>
      <w:lvlJc w:val="left"/>
      <w:pPr>
        <w:tabs>
          <w:tab w:val="num" w:pos="5040"/>
        </w:tabs>
        <w:ind w:left="5040" w:hanging="360"/>
      </w:pPr>
      <w:rPr>
        <w:rFonts w:ascii="Arial" w:hAnsi="Arial" w:hint="default"/>
      </w:rPr>
    </w:lvl>
    <w:lvl w:ilvl="7" w:tplc="7BEC6812" w:tentative="1">
      <w:start w:val="1"/>
      <w:numFmt w:val="bullet"/>
      <w:lvlText w:val="•"/>
      <w:lvlJc w:val="left"/>
      <w:pPr>
        <w:tabs>
          <w:tab w:val="num" w:pos="5760"/>
        </w:tabs>
        <w:ind w:left="5760" w:hanging="360"/>
      </w:pPr>
      <w:rPr>
        <w:rFonts w:ascii="Arial" w:hAnsi="Arial" w:hint="default"/>
      </w:rPr>
    </w:lvl>
    <w:lvl w:ilvl="8" w:tplc="F19C74E8" w:tentative="1">
      <w:start w:val="1"/>
      <w:numFmt w:val="bullet"/>
      <w:lvlText w:val="•"/>
      <w:lvlJc w:val="left"/>
      <w:pPr>
        <w:tabs>
          <w:tab w:val="num" w:pos="6480"/>
        </w:tabs>
        <w:ind w:left="6480" w:hanging="360"/>
      </w:pPr>
      <w:rPr>
        <w:rFonts w:ascii="Arial" w:hAnsi="Arial" w:hint="default"/>
      </w:rPr>
    </w:lvl>
  </w:abstractNum>
  <w:abstractNum w:abstractNumId="6">
    <w:nsid w:val="1B444588"/>
    <w:multiLevelType w:val="hybridMultilevel"/>
    <w:tmpl w:val="6AAE13B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2CC24BDF"/>
    <w:multiLevelType w:val="hybridMultilevel"/>
    <w:tmpl w:val="C102DF60"/>
    <w:lvl w:ilvl="0" w:tplc="94920EE4">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19F6E3C"/>
    <w:multiLevelType w:val="hybridMultilevel"/>
    <w:tmpl w:val="8B4AF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367296"/>
    <w:multiLevelType w:val="hybridMultilevel"/>
    <w:tmpl w:val="7BFE2738"/>
    <w:lvl w:ilvl="0" w:tplc="814491E8">
      <w:start w:val="1"/>
      <w:numFmt w:val="bullet"/>
      <w:lvlText w:val=""/>
      <w:lvlJc w:val="left"/>
      <w:pPr>
        <w:tabs>
          <w:tab w:val="num" w:pos="720"/>
        </w:tabs>
        <w:ind w:left="720" w:hanging="360"/>
      </w:pPr>
      <w:rPr>
        <w:rFonts w:ascii="Symbol" w:hAnsi="Symbol" w:hint="default"/>
        <w:color w:val="000000"/>
        <w:sz w:val="23"/>
        <w:szCs w:val="23"/>
      </w:rPr>
    </w:lvl>
    <w:lvl w:ilvl="1" w:tplc="04090001">
      <w:start w:val="1"/>
      <w:numFmt w:val="bullet"/>
      <w:lvlText w:val=""/>
      <w:lvlJc w:val="left"/>
      <w:pPr>
        <w:tabs>
          <w:tab w:val="num" w:pos="1440"/>
        </w:tabs>
        <w:ind w:left="1440" w:hanging="360"/>
      </w:pPr>
      <w:rPr>
        <w:rFonts w:ascii="Symbol" w:hAnsi="Symbol" w:hint="default"/>
        <w:color w:val="000000"/>
        <w:sz w:val="23"/>
        <w:szCs w:val="23"/>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A690ED8"/>
    <w:multiLevelType w:val="hybridMultilevel"/>
    <w:tmpl w:val="6054D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C211AD"/>
    <w:multiLevelType w:val="hybridMultilevel"/>
    <w:tmpl w:val="B360149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41A30DB"/>
    <w:multiLevelType w:val="hybridMultilevel"/>
    <w:tmpl w:val="08AE6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D33984"/>
    <w:multiLevelType w:val="hybridMultilevel"/>
    <w:tmpl w:val="6D049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F83F03"/>
    <w:multiLevelType w:val="hybridMultilevel"/>
    <w:tmpl w:val="4ECECBA8"/>
    <w:lvl w:ilvl="0" w:tplc="598E0C20">
      <w:start w:val="1"/>
      <w:numFmt w:val="bullet"/>
      <w:lvlText w:val="-"/>
      <w:lvlJc w:val="left"/>
      <w:pPr>
        <w:ind w:left="1080" w:hanging="360"/>
      </w:pPr>
      <w:rPr>
        <w:rFonts w:ascii="Times New Roman" w:hAnsi="Times New Roman" w:cs="Times New Roman" w:hint="default"/>
      </w:rPr>
    </w:lvl>
    <w:lvl w:ilvl="1" w:tplc="598E0C20">
      <w:start w:val="1"/>
      <w:numFmt w:val="bullet"/>
      <w:lvlText w:val="-"/>
      <w:lvlJc w:val="left"/>
      <w:pPr>
        <w:ind w:left="1800" w:hanging="360"/>
      </w:pPr>
      <w:rPr>
        <w:rFonts w:ascii="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7"/>
  </w:num>
  <w:num w:numId="4">
    <w:abstractNumId w:val="13"/>
  </w:num>
  <w:num w:numId="5">
    <w:abstractNumId w:val="6"/>
  </w:num>
  <w:num w:numId="6">
    <w:abstractNumId w:val="3"/>
  </w:num>
  <w:num w:numId="7">
    <w:abstractNumId w:val="14"/>
  </w:num>
  <w:num w:numId="8">
    <w:abstractNumId w:val="11"/>
  </w:num>
  <w:num w:numId="9">
    <w:abstractNumId w:val="4"/>
  </w:num>
  <w:num w:numId="10">
    <w:abstractNumId w:val="9"/>
  </w:num>
  <w:num w:numId="11">
    <w:abstractNumId w:val="2"/>
  </w:num>
  <w:num w:numId="12">
    <w:abstractNumId w:val="10"/>
  </w:num>
  <w:num w:numId="13">
    <w:abstractNumId w:val="8"/>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103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916"/>
    <w:rsid w:val="0006101A"/>
    <w:rsid w:val="000804DD"/>
    <w:rsid w:val="000913B8"/>
    <w:rsid w:val="000E54D9"/>
    <w:rsid w:val="00100BD9"/>
    <w:rsid w:val="00122E4A"/>
    <w:rsid w:val="00173BC4"/>
    <w:rsid w:val="001A1859"/>
    <w:rsid w:val="001C3A3F"/>
    <w:rsid w:val="00200A23"/>
    <w:rsid w:val="00201242"/>
    <w:rsid w:val="002135A4"/>
    <w:rsid w:val="002164BF"/>
    <w:rsid w:val="00227D17"/>
    <w:rsid w:val="00250C96"/>
    <w:rsid w:val="002953AB"/>
    <w:rsid w:val="00313222"/>
    <w:rsid w:val="003457AC"/>
    <w:rsid w:val="00350BA1"/>
    <w:rsid w:val="00362916"/>
    <w:rsid w:val="00371DE4"/>
    <w:rsid w:val="00377D8B"/>
    <w:rsid w:val="003A680C"/>
    <w:rsid w:val="003C2FB9"/>
    <w:rsid w:val="00420EAE"/>
    <w:rsid w:val="00434CE8"/>
    <w:rsid w:val="0043742A"/>
    <w:rsid w:val="00475BCC"/>
    <w:rsid w:val="004915B0"/>
    <w:rsid w:val="004975B7"/>
    <w:rsid w:val="004A1C22"/>
    <w:rsid w:val="004B0FC8"/>
    <w:rsid w:val="004C73B2"/>
    <w:rsid w:val="00505489"/>
    <w:rsid w:val="005414C1"/>
    <w:rsid w:val="00543155"/>
    <w:rsid w:val="00544963"/>
    <w:rsid w:val="00556E60"/>
    <w:rsid w:val="00583FEC"/>
    <w:rsid w:val="005A44EC"/>
    <w:rsid w:val="005E79F9"/>
    <w:rsid w:val="00604A67"/>
    <w:rsid w:val="006109B2"/>
    <w:rsid w:val="006213EC"/>
    <w:rsid w:val="00635399"/>
    <w:rsid w:val="006674BA"/>
    <w:rsid w:val="00685281"/>
    <w:rsid w:val="006A1B1C"/>
    <w:rsid w:val="006A4CA4"/>
    <w:rsid w:val="006E051E"/>
    <w:rsid w:val="006E6617"/>
    <w:rsid w:val="007325DE"/>
    <w:rsid w:val="00732802"/>
    <w:rsid w:val="00781E17"/>
    <w:rsid w:val="00802E06"/>
    <w:rsid w:val="00824F25"/>
    <w:rsid w:val="0088288D"/>
    <w:rsid w:val="00894A5F"/>
    <w:rsid w:val="008A48EE"/>
    <w:rsid w:val="008B32C7"/>
    <w:rsid w:val="008B4075"/>
    <w:rsid w:val="008C319F"/>
    <w:rsid w:val="008D4225"/>
    <w:rsid w:val="009050B8"/>
    <w:rsid w:val="00923448"/>
    <w:rsid w:val="009361A4"/>
    <w:rsid w:val="0095524A"/>
    <w:rsid w:val="00956F7B"/>
    <w:rsid w:val="00997EDF"/>
    <w:rsid w:val="009A0ECC"/>
    <w:rsid w:val="009B0D6A"/>
    <w:rsid w:val="009C6DB9"/>
    <w:rsid w:val="00A10263"/>
    <w:rsid w:val="00A17953"/>
    <w:rsid w:val="00A20BCB"/>
    <w:rsid w:val="00A67AC7"/>
    <w:rsid w:val="00AB7D1C"/>
    <w:rsid w:val="00AF314D"/>
    <w:rsid w:val="00AF3495"/>
    <w:rsid w:val="00B536DB"/>
    <w:rsid w:val="00B7797E"/>
    <w:rsid w:val="00B92388"/>
    <w:rsid w:val="00BA79F3"/>
    <w:rsid w:val="00BC6BAE"/>
    <w:rsid w:val="00C07863"/>
    <w:rsid w:val="00C120E1"/>
    <w:rsid w:val="00C14344"/>
    <w:rsid w:val="00D5633F"/>
    <w:rsid w:val="00D82D9D"/>
    <w:rsid w:val="00E0481A"/>
    <w:rsid w:val="00E3718C"/>
    <w:rsid w:val="00E43AC9"/>
    <w:rsid w:val="00E50008"/>
    <w:rsid w:val="00E56C08"/>
    <w:rsid w:val="00E60713"/>
    <w:rsid w:val="00E844D6"/>
    <w:rsid w:val="00E871F7"/>
    <w:rsid w:val="00EA1BB5"/>
    <w:rsid w:val="00ED1AAC"/>
    <w:rsid w:val="00ED4891"/>
    <w:rsid w:val="00EF5247"/>
    <w:rsid w:val="00EF749A"/>
    <w:rsid w:val="00F2238F"/>
    <w:rsid w:val="00F658B9"/>
    <w:rsid w:val="00F726DA"/>
    <w:rsid w:val="00F80F47"/>
    <w:rsid w:val="00F8206D"/>
    <w:rsid w:val="00F8362C"/>
    <w:rsid w:val="00FC28A4"/>
    <w:rsid w:val="00FE28D9"/>
    <w:rsid w:val="00FE38A0"/>
    <w:rsid w:val="00FF4B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C497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C2FB9"/>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29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2916"/>
    <w:rPr>
      <w:rFonts w:ascii="Lucida Grande" w:hAnsi="Lucida Grande" w:cs="Lucida Grande"/>
      <w:sz w:val="18"/>
      <w:szCs w:val="18"/>
    </w:rPr>
  </w:style>
  <w:style w:type="paragraph" w:styleId="Header">
    <w:name w:val="header"/>
    <w:basedOn w:val="Normal"/>
    <w:link w:val="HeaderChar"/>
    <w:uiPriority w:val="99"/>
    <w:unhideWhenUsed/>
    <w:rsid w:val="00362916"/>
    <w:pPr>
      <w:tabs>
        <w:tab w:val="center" w:pos="4320"/>
        <w:tab w:val="right" w:pos="8640"/>
      </w:tabs>
    </w:pPr>
  </w:style>
  <w:style w:type="character" w:customStyle="1" w:styleId="HeaderChar">
    <w:name w:val="Header Char"/>
    <w:basedOn w:val="DefaultParagraphFont"/>
    <w:link w:val="Header"/>
    <w:uiPriority w:val="99"/>
    <w:rsid w:val="00362916"/>
  </w:style>
  <w:style w:type="paragraph" w:styleId="Footer">
    <w:name w:val="footer"/>
    <w:basedOn w:val="Normal"/>
    <w:link w:val="FooterChar"/>
    <w:uiPriority w:val="99"/>
    <w:unhideWhenUsed/>
    <w:rsid w:val="00362916"/>
    <w:pPr>
      <w:tabs>
        <w:tab w:val="center" w:pos="4320"/>
        <w:tab w:val="right" w:pos="8640"/>
      </w:tabs>
    </w:pPr>
  </w:style>
  <w:style w:type="character" w:customStyle="1" w:styleId="FooterChar">
    <w:name w:val="Footer Char"/>
    <w:basedOn w:val="DefaultParagraphFont"/>
    <w:link w:val="Footer"/>
    <w:uiPriority w:val="99"/>
    <w:rsid w:val="00362916"/>
  </w:style>
  <w:style w:type="paragraph" w:styleId="ListParagraph">
    <w:name w:val="List Paragraph"/>
    <w:basedOn w:val="Normal"/>
    <w:uiPriority w:val="34"/>
    <w:qFormat/>
    <w:rsid w:val="008B4075"/>
    <w:pPr>
      <w:ind w:left="720"/>
      <w:contextualSpacing/>
    </w:pPr>
  </w:style>
  <w:style w:type="character" w:customStyle="1" w:styleId="Heading1Char">
    <w:name w:val="Heading 1 Char"/>
    <w:basedOn w:val="DefaultParagraphFont"/>
    <w:link w:val="Heading1"/>
    <w:rsid w:val="003C2FB9"/>
    <w:rPr>
      <w:rFonts w:ascii="Arial" w:eastAsia="Times New Roman" w:hAnsi="Arial" w:cs="Arial"/>
      <w:b/>
      <w:bCs/>
      <w:kern w:val="32"/>
      <w:sz w:val="32"/>
      <w:szCs w:val="32"/>
    </w:rPr>
  </w:style>
  <w:style w:type="paragraph" w:styleId="BodyTextIndent">
    <w:name w:val="Body Text Indent"/>
    <w:basedOn w:val="Normal"/>
    <w:link w:val="BodyTextIndentChar"/>
    <w:rsid w:val="003C2FB9"/>
    <w:pPr>
      <w:ind w:firstLine="36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3C2FB9"/>
    <w:rPr>
      <w:rFonts w:ascii="Times New Roman" w:eastAsia="Times New Roman" w:hAnsi="Times New Roman" w:cs="Times New Roman"/>
      <w:szCs w:val="20"/>
    </w:rPr>
  </w:style>
  <w:style w:type="character" w:styleId="Hyperlink">
    <w:name w:val="Hyperlink"/>
    <w:basedOn w:val="DefaultParagraphFont"/>
    <w:rsid w:val="003C2FB9"/>
    <w:rPr>
      <w:color w:val="0000FF"/>
      <w:u w:val="single"/>
    </w:rPr>
  </w:style>
  <w:style w:type="paragraph" w:styleId="FootnoteText">
    <w:name w:val="footnote text"/>
    <w:basedOn w:val="Normal"/>
    <w:link w:val="FootnoteTextChar"/>
    <w:rsid w:val="003C2FB9"/>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3C2FB9"/>
    <w:rPr>
      <w:rFonts w:ascii="Times New Roman" w:eastAsia="Times New Roman" w:hAnsi="Times New Roman" w:cs="Times New Roman"/>
      <w:sz w:val="20"/>
      <w:szCs w:val="20"/>
    </w:rPr>
  </w:style>
  <w:style w:type="character" w:styleId="FootnoteReference">
    <w:name w:val="footnote reference"/>
    <w:basedOn w:val="DefaultParagraphFont"/>
    <w:rsid w:val="003C2FB9"/>
    <w:rPr>
      <w:vertAlign w:val="superscript"/>
    </w:rPr>
  </w:style>
  <w:style w:type="table" w:styleId="TableGrid">
    <w:name w:val="Table Grid"/>
    <w:basedOn w:val="TableNormal"/>
    <w:uiPriority w:val="59"/>
    <w:rsid w:val="00AF34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C2FB9"/>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29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2916"/>
    <w:rPr>
      <w:rFonts w:ascii="Lucida Grande" w:hAnsi="Lucida Grande" w:cs="Lucida Grande"/>
      <w:sz w:val="18"/>
      <w:szCs w:val="18"/>
    </w:rPr>
  </w:style>
  <w:style w:type="paragraph" w:styleId="Header">
    <w:name w:val="header"/>
    <w:basedOn w:val="Normal"/>
    <w:link w:val="HeaderChar"/>
    <w:uiPriority w:val="99"/>
    <w:unhideWhenUsed/>
    <w:rsid w:val="00362916"/>
    <w:pPr>
      <w:tabs>
        <w:tab w:val="center" w:pos="4320"/>
        <w:tab w:val="right" w:pos="8640"/>
      </w:tabs>
    </w:pPr>
  </w:style>
  <w:style w:type="character" w:customStyle="1" w:styleId="HeaderChar">
    <w:name w:val="Header Char"/>
    <w:basedOn w:val="DefaultParagraphFont"/>
    <w:link w:val="Header"/>
    <w:uiPriority w:val="99"/>
    <w:rsid w:val="00362916"/>
  </w:style>
  <w:style w:type="paragraph" w:styleId="Footer">
    <w:name w:val="footer"/>
    <w:basedOn w:val="Normal"/>
    <w:link w:val="FooterChar"/>
    <w:uiPriority w:val="99"/>
    <w:unhideWhenUsed/>
    <w:rsid w:val="00362916"/>
    <w:pPr>
      <w:tabs>
        <w:tab w:val="center" w:pos="4320"/>
        <w:tab w:val="right" w:pos="8640"/>
      </w:tabs>
    </w:pPr>
  </w:style>
  <w:style w:type="character" w:customStyle="1" w:styleId="FooterChar">
    <w:name w:val="Footer Char"/>
    <w:basedOn w:val="DefaultParagraphFont"/>
    <w:link w:val="Footer"/>
    <w:uiPriority w:val="99"/>
    <w:rsid w:val="00362916"/>
  </w:style>
  <w:style w:type="paragraph" w:styleId="ListParagraph">
    <w:name w:val="List Paragraph"/>
    <w:basedOn w:val="Normal"/>
    <w:uiPriority w:val="34"/>
    <w:qFormat/>
    <w:rsid w:val="008B4075"/>
    <w:pPr>
      <w:ind w:left="720"/>
      <w:contextualSpacing/>
    </w:pPr>
  </w:style>
  <w:style w:type="character" w:customStyle="1" w:styleId="Heading1Char">
    <w:name w:val="Heading 1 Char"/>
    <w:basedOn w:val="DefaultParagraphFont"/>
    <w:link w:val="Heading1"/>
    <w:rsid w:val="003C2FB9"/>
    <w:rPr>
      <w:rFonts w:ascii="Arial" w:eastAsia="Times New Roman" w:hAnsi="Arial" w:cs="Arial"/>
      <w:b/>
      <w:bCs/>
      <w:kern w:val="32"/>
      <w:sz w:val="32"/>
      <w:szCs w:val="32"/>
    </w:rPr>
  </w:style>
  <w:style w:type="paragraph" w:styleId="BodyTextIndent">
    <w:name w:val="Body Text Indent"/>
    <w:basedOn w:val="Normal"/>
    <w:link w:val="BodyTextIndentChar"/>
    <w:rsid w:val="003C2FB9"/>
    <w:pPr>
      <w:ind w:firstLine="36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3C2FB9"/>
    <w:rPr>
      <w:rFonts w:ascii="Times New Roman" w:eastAsia="Times New Roman" w:hAnsi="Times New Roman" w:cs="Times New Roman"/>
      <w:szCs w:val="20"/>
    </w:rPr>
  </w:style>
  <w:style w:type="character" w:styleId="Hyperlink">
    <w:name w:val="Hyperlink"/>
    <w:basedOn w:val="DefaultParagraphFont"/>
    <w:rsid w:val="003C2FB9"/>
    <w:rPr>
      <w:color w:val="0000FF"/>
      <w:u w:val="single"/>
    </w:rPr>
  </w:style>
  <w:style w:type="paragraph" w:styleId="FootnoteText">
    <w:name w:val="footnote text"/>
    <w:basedOn w:val="Normal"/>
    <w:link w:val="FootnoteTextChar"/>
    <w:rsid w:val="003C2FB9"/>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3C2FB9"/>
    <w:rPr>
      <w:rFonts w:ascii="Times New Roman" w:eastAsia="Times New Roman" w:hAnsi="Times New Roman" w:cs="Times New Roman"/>
      <w:sz w:val="20"/>
      <w:szCs w:val="20"/>
    </w:rPr>
  </w:style>
  <w:style w:type="character" w:styleId="FootnoteReference">
    <w:name w:val="footnote reference"/>
    <w:basedOn w:val="DefaultParagraphFont"/>
    <w:rsid w:val="003C2FB9"/>
    <w:rPr>
      <w:vertAlign w:val="superscript"/>
    </w:rPr>
  </w:style>
  <w:style w:type="table" w:styleId="TableGrid">
    <w:name w:val="Table Grid"/>
    <w:basedOn w:val="TableNormal"/>
    <w:uiPriority w:val="59"/>
    <w:rsid w:val="00AF34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44543">
      <w:bodyDiv w:val="1"/>
      <w:marLeft w:val="0"/>
      <w:marRight w:val="0"/>
      <w:marTop w:val="0"/>
      <w:marBottom w:val="0"/>
      <w:divBdr>
        <w:top w:val="none" w:sz="0" w:space="0" w:color="auto"/>
        <w:left w:val="none" w:sz="0" w:space="0" w:color="auto"/>
        <w:bottom w:val="none" w:sz="0" w:space="0" w:color="auto"/>
        <w:right w:val="none" w:sz="0" w:space="0" w:color="auto"/>
      </w:divBdr>
    </w:div>
    <w:div w:id="208492116">
      <w:bodyDiv w:val="1"/>
      <w:marLeft w:val="0"/>
      <w:marRight w:val="0"/>
      <w:marTop w:val="0"/>
      <w:marBottom w:val="0"/>
      <w:divBdr>
        <w:top w:val="none" w:sz="0" w:space="0" w:color="auto"/>
        <w:left w:val="none" w:sz="0" w:space="0" w:color="auto"/>
        <w:bottom w:val="none" w:sz="0" w:space="0" w:color="auto"/>
        <w:right w:val="none" w:sz="0" w:space="0" w:color="auto"/>
      </w:divBdr>
    </w:div>
    <w:div w:id="577136852">
      <w:bodyDiv w:val="1"/>
      <w:marLeft w:val="0"/>
      <w:marRight w:val="0"/>
      <w:marTop w:val="0"/>
      <w:marBottom w:val="0"/>
      <w:divBdr>
        <w:top w:val="none" w:sz="0" w:space="0" w:color="auto"/>
        <w:left w:val="none" w:sz="0" w:space="0" w:color="auto"/>
        <w:bottom w:val="none" w:sz="0" w:space="0" w:color="auto"/>
        <w:right w:val="none" w:sz="0" w:space="0" w:color="auto"/>
      </w:divBdr>
      <w:divsChild>
        <w:div w:id="1171796072">
          <w:marLeft w:val="547"/>
          <w:marRight w:val="0"/>
          <w:marTop w:val="134"/>
          <w:marBottom w:val="120"/>
          <w:divBdr>
            <w:top w:val="none" w:sz="0" w:space="0" w:color="auto"/>
            <w:left w:val="none" w:sz="0" w:space="0" w:color="auto"/>
            <w:bottom w:val="none" w:sz="0" w:space="0" w:color="auto"/>
            <w:right w:val="none" w:sz="0" w:space="0" w:color="auto"/>
          </w:divBdr>
        </w:div>
      </w:divsChild>
    </w:div>
    <w:div w:id="672075143">
      <w:bodyDiv w:val="1"/>
      <w:marLeft w:val="0"/>
      <w:marRight w:val="0"/>
      <w:marTop w:val="0"/>
      <w:marBottom w:val="0"/>
      <w:divBdr>
        <w:top w:val="none" w:sz="0" w:space="0" w:color="auto"/>
        <w:left w:val="none" w:sz="0" w:space="0" w:color="auto"/>
        <w:bottom w:val="none" w:sz="0" w:space="0" w:color="auto"/>
        <w:right w:val="none" w:sz="0" w:space="0" w:color="auto"/>
      </w:divBdr>
    </w:div>
    <w:div w:id="944192961">
      <w:bodyDiv w:val="1"/>
      <w:marLeft w:val="0"/>
      <w:marRight w:val="0"/>
      <w:marTop w:val="0"/>
      <w:marBottom w:val="0"/>
      <w:divBdr>
        <w:top w:val="none" w:sz="0" w:space="0" w:color="auto"/>
        <w:left w:val="none" w:sz="0" w:space="0" w:color="auto"/>
        <w:bottom w:val="none" w:sz="0" w:space="0" w:color="auto"/>
        <w:right w:val="none" w:sz="0" w:space="0" w:color="auto"/>
      </w:divBdr>
    </w:div>
    <w:div w:id="1017997253">
      <w:bodyDiv w:val="1"/>
      <w:marLeft w:val="0"/>
      <w:marRight w:val="0"/>
      <w:marTop w:val="0"/>
      <w:marBottom w:val="0"/>
      <w:divBdr>
        <w:top w:val="none" w:sz="0" w:space="0" w:color="auto"/>
        <w:left w:val="none" w:sz="0" w:space="0" w:color="auto"/>
        <w:bottom w:val="none" w:sz="0" w:space="0" w:color="auto"/>
        <w:right w:val="none" w:sz="0" w:space="0" w:color="auto"/>
      </w:divBdr>
    </w:div>
    <w:div w:id="1174221940">
      <w:bodyDiv w:val="1"/>
      <w:marLeft w:val="0"/>
      <w:marRight w:val="0"/>
      <w:marTop w:val="0"/>
      <w:marBottom w:val="0"/>
      <w:divBdr>
        <w:top w:val="none" w:sz="0" w:space="0" w:color="auto"/>
        <w:left w:val="none" w:sz="0" w:space="0" w:color="auto"/>
        <w:bottom w:val="none" w:sz="0" w:space="0" w:color="auto"/>
        <w:right w:val="none" w:sz="0" w:space="0" w:color="auto"/>
      </w:divBdr>
    </w:div>
    <w:div w:id="1329940134">
      <w:bodyDiv w:val="1"/>
      <w:marLeft w:val="0"/>
      <w:marRight w:val="0"/>
      <w:marTop w:val="0"/>
      <w:marBottom w:val="0"/>
      <w:divBdr>
        <w:top w:val="none" w:sz="0" w:space="0" w:color="auto"/>
        <w:left w:val="none" w:sz="0" w:space="0" w:color="auto"/>
        <w:bottom w:val="none" w:sz="0" w:space="0" w:color="auto"/>
        <w:right w:val="none" w:sz="0" w:space="0" w:color="auto"/>
      </w:divBdr>
    </w:div>
    <w:div w:id="1458068793">
      <w:bodyDiv w:val="1"/>
      <w:marLeft w:val="0"/>
      <w:marRight w:val="0"/>
      <w:marTop w:val="0"/>
      <w:marBottom w:val="0"/>
      <w:divBdr>
        <w:top w:val="none" w:sz="0" w:space="0" w:color="auto"/>
        <w:left w:val="none" w:sz="0" w:space="0" w:color="auto"/>
        <w:bottom w:val="none" w:sz="0" w:space="0" w:color="auto"/>
        <w:right w:val="none" w:sz="0" w:space="0" w:color="auto"/>
      </w:divBdr>
    </w:div>
    <w:div w:id="1489789587">
      <w:bodyDiv w:val="1"/>
      <w:marLeft w:val="0"/>
      <w:marRight w:val="0"/>
      <w:marTop w:val="0"/>
      <w:marBottom w:val="0"/>
      <w:divBdr>
        <w:top w:val="none" w:sz="0" w:space="0" w:color="auto"/>
        <w:left w:val="none" w:sz="0" w:space="0" w:color="auto"/>
        <w:bottom w:val="none" w:sz="0" w:space="0" w:color="auto"/>
        <w:right w:val="none" w:sz="0" w:space="0" w:color="auto"/>
      </w:divBdr>
    </w:div>
    <w:div w:id="1956666796">
      <w:bodyDiv w:val="1"/>
      <w:marLeft w:val="0"/>
      <w:marRight w:val="0"/>
      <w:marTop w:val="0"/>
      <w:marBottom w:val="0"/>
      <w:divBdr>
        <w:top w:val="none" w:sz="0" w:space="0" w:color="auto"/>
        <w:left w:val="none" w:sz="0" w:space="0" w:color="auto"/>
        <w:bottom w:val="none" w:sz="0" w:space="0" w:color="auto"/>
        <w:right w:val="none" w:sz="0" w:space="0" w:color="auto"/>
      </w:divBdr>
    </w:div>
    <w:div w:id="1956987052">
      <w:bodyDiv w:val="1"/>
      <w:marLeft w:val="0"/>
      <w:marRight w:val="0"/>
      <w:marTop w:val="0"/>
      <w:marBottom w:val="0"/>
      <w:divBdr>
        <w:top w:val="none" w:sz="0" w:space="0" w:color="auto"/>
        <w:left w:val="none" w:sz="0" w:space="0" w:color="auto"/>
        <w:bottom w:val="none" w:sz="0" w:space="0" w:color="auto"/>
        <w:right w:val="none" w:sz="0" w:space="0" w:color="auto"/>
      </w:divBdr>
    </w:div>
    <w:div w:id="19792631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34D02-5CB1-694C-91A3-9B859699A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3395</Words>
  <Characters>19358</Characters>
  <Application>Microsoft Macintosh Word</Application>
  <DocSecurity>0</DocSecurity>
  <Lines>161</Lines>
  <Paragraphs>45</Paragraphs>
  <ScaleCrop>false</ScaleCrop>
  <Company/>
  <LinksUpToDate>false</LinksUpToDate>
  <CharactersWithSpaces>22708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BalesyBhatt</dc:creator>
  <cp:keywords/>
  <dc:description/>
  <cp:lastModifiedBy>BalesyBhatt</cp:lastModifiedBy>
  <cp:revision>2</cp:revision>
  <dcterms:created xsi:type="dcterms:W3CDTF">2015-02-07T07:05:00Z</dcterms:created>
  <dcterms:modified xsi:type="dcterms:W3CDTF">2015-02-07T07:05:00Z</dcterms:modified>
</cp:coreProperties>
</file>