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C5" w:rsidRPr="00876CBF" w:rsidRDefault="00876CBF">
      <w:pPr>
        <w:rPr>
          <w:rFonts w:ascii="Arial Narrow" w:hAnsi="Arial Narrow"/>
          <w:b/>
          <w:u w:val="single"/>
        </w:rPr>
      </w:pPr>
      <w:bookmarkStart w:id="0" w:name="_GoBack"/>
      <w:r w:rsidRPr="00876CBF">
        <w:rPr>
          <w:rFonts w:ascii="Arial Narrow" w:hAnsi="Arial Narrow"/>
          <w:b/>
          <w:u w:val="single"/>
        </w:rPr>
        <w:t>Unexcused Absences &amp; Truancy Documentation Checklist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6390"/>
        <w:gridCol w:w="900"/>
        <w:gridCol w:w="2160"/>
        <w:gridCol w:w="810"/>
      </w:tblGrid>
      <w:tr w:rsidR="00876CBF" w:rsidRPr="005B48C5" w:rsidTr="00876CBF">
        <w:tc>
          <w:tcPr>
            <w:tcW w:w="10795" w:type="dxa"/>
            <w:gridSpan w:val="5"/>
            <w:shd w:val="clear" w:color="auto" w:fill="767171" w:themeFill="background2" w:themeFillShade="80"/>
          </w:tcPr>
          <w:bookmarkEnd w:id="0"/>
          <w:p w:rsidR="00876CBF" w:rsidRPr="00B21886" w:rsidRDefault="00876CBF" w:rsidP="00290F96">
            <w:pPr>
              <w:jc w:val="center"/>
              <w:rPr>
                <w:rFonts w:ascii="Arial Narrow" w:hAnsi="Arial Narrow"/>
                <w:b/>
              </w:rPr>
            </w:pPr>
            <w:r w:rsidRPr="00DF41FD">
              <w:rPr>
                <w:rFonts w:ascii="Arial Narrow" w:hAnsi="Arial Narrow"/>
                <w:b/>
                <w:color w:val="FFFFFF" w:themeColor="background1"/>
              </w:rPr>
              <w:t>Steps Prior to Filing a Truancy Petition</w:t>
            </w:r>
          </w:p>
        </w:tc>
      </w:tr>
      <w:tr w:rsidR="00876CBF" w:rsidRPr="00B21886" w:rsidTr="00876CBF">
        <w:tc>
          <w:tcPr>
            <w:tcW w:w="535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Activity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Communication Method</w:t>
            </w:r>
          </w:p>
        </w:tc>
      </w:tr>
      <w:tr w:rsidR="00876CBF" w:rsidRPr="005B48C5" w:rsidTr="00876CBF">
        <w:tc>
          <w:tcPr>
            <w:tcW w:w="535" w:type="dxa"/>
            <w:vAlign w:val="center"/>
          </w:tcPr>
          <w:p w:rsidR="00876CBF" w:rsidRPr="005B48C5" w:rsidRDefault="00876CBF" w:rsidP="00290F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</w:p>
        </w:tc>
        <w:tc>
          <w:tcPr>
            <w:tcW w:w="6390" w:type="dxa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  <w:r w:rsidRPr="005B48C5">
              <w:rPr>
                <w:rFonts w:ascii="Arial Narrow" w:hAnsi="Arial Narrow"/>
              </w:rPr>
              <w:t>Send parent/guardian information on school’s attendance policy/procedure and the benefits to regular school attendance.</w:t>
            </w:r>
          </w:p>
        </w:tc>
        <w:tc>
          <w:tcPr>
            <w:tcW w:w="900" w:type="dxa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</w:tr>
      <w:tr w:rsidR="00876CBF" w:rsidRPr="005B48C5" w:rsidTr="00876CBF">
        <w:tc>
          <w:tcPr>
            <w:tcW w:w="10795" w:type="dxa"/>
            <w:gridSpan w:val="5"/>
            <w:shd w:val="clear" w:color="auto" w:fill="7F7F7F" w:themeFill="text1" w:themeFillTint="80"/>
          </w:tcPr>
          <w:p w:rsidR="00876CBF" w:rsidRPr="00016635" w:rsidRDefault="00876CBF" w:rsidP="00290F96">
            <w:pPr>
              <w:jc w:val="center"/>
              <w:rPr>
                <w:rFonts w:ascii="Arial Narrow" w:hAnsi="Arial Narrow"/>
                <w:b/>
              </w:rPr>
            </w:pPr>
            <w:r w:rsidRPr="00DF41FD">
              <w:rPr>
                <w:rFonts w:ascii="Arial Narrow" w:hAnsi="Arial Narrow"/>
                <w:b/>
                <w:color w:val="FFFFFF" w:themeColor="background1"/>
              </w:rPr>
              <w:t>After 1 Unexcused Absence</w:t>
            </w:r>
          </w:p>
        </w:tc>
      </w:tr>
      <w:tr w:rsidR="00876CBF" w:rsidRPr="00B21886" w:rsidTr="00876CBF">
        <w:tc>
          <w:tcPr>
            <w:tcW w:w="535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Activity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Communication Method</w:t>
            </w:r>
          </w:p>
        </w:tc>
      </w:tr>
      <w:tr w:rsidR="00876CBF" w:rsidRPr="005B48C5" w:rsidTr="00876CBF">
        <w:tc>
          <w:tcPr>
            <w:tcW w:w="535" w:type="dxa"/>
            <w:vAlign w:val="center"/>
          </w:tcPr>
          <w:p w:rsidR="00876CBF" w:rsidRPr="005B48C5" w:rsidRDefault="00876CBF" w:rsidP="00290F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</w:p>
        </w:tc>
        <w:tc>
          <w:tcPr>
            <w:tcW w:w="6390" w:type="dxa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5B48C5">
              <w:rPr>
                <w:rFonts w:ascii="Arial Narrow" w:hAnsi="Arial Narrow"/>
              </w:rPr>
              <w:t>nform the parent by phone or letter of the unexcused absences making every attempt to provide information in the parent’s fluent language.</w:t>
            </w:r>
          </w:p>
        </w:tc>
        <w:tc>
          <w:tcPr>
            <w:tcW w:w="900" w:type="dxa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</w:tr>
      <w:tr w:rsidR="00876CBF" w:rsidRPr="005B48C5" w:rsidTr="00876CBF">
        <w:tc>
          <w:tcPr>
            <w:tcW w:w="10795" w:type="dxa"/>
            <w:gridSpan w:val="5"/>
            <w:shd w:val="clear" w:color="auto" w:fill="7F7F7F" w:themeFill="text1" w:themeFillTint="80"/>
          </w:tcPr>
          <w:p w:rsidR="00876CBF" w:rsidRPr="00DF41FD" w:rsidRDefault="00876CBF" w:rsidP="00290F96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DF41FD">
              <w:rPr>
                <w:rFonts w:ascii="Arial Narrow" w:hAnsi="Arial Narrow"/>
                <w:b/>
                <w:color w:val="FFFFFF" w:themeColor="background1"/>
              </w:rPr>
              <w:t>After the 2</w:t>
            </w:r>
            <w:r w:rsidRPr="00DF41FD">
              <w:rPr>
                <w:rFonts w:ascii="Arial Narrow" w:hAnsi="Arial Narrow"/>
                <w:b/>
                <w:color w:val="FFFFFF" w:themeColor="background1"/>
                <w:vertAlign w:val="superscript"/>
              </w:rPr>
              <w:t>nd</w:t>
            </w:r>
            <w:r w:rsidRPr="00DF41FD">
              <w:rPr>
                <w:rFonts w:ascii="Arial Narrow" w:hAnsi="Arial Narrow"/>
                <w:b/>
                <w:color w:val="FFFFFF" w:themeColor="background1"/>
              </w:rPr>
              <w:t xml:space="preserve"> Unexcused Absence but Before the 5th</w:t>
            </w:r>
          </w:p>
        </w:tc>
      </w:tr>
      <w:tr w:rsidR="00876CBF" w:rsidRPr="00B21886" w:rsidTr="00876CBF">
        <w:tc>
          <w:tcPr>
            <w:tcW w:w="535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Activity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Communication Method</w:t>
            </w:r>
          </w:p>
        </w:tc>
      </w:tr>
      <w:tr w:rsidR="00876CBF" w:rsidRPr="005B48C5" w:rsidTr="00876CBF">
        <w:tc>
          <w:tcPr>
            <w:tcW w:w="535" w:type="dxa"/>
            <w:vAlign w:val="center"/>
          </w:tcPr>
          <w:p w:rsidR="00876CBF" w:rsidRPr="005B48C5" w:rsidRDefault="00876CBF" w:rsidP="00290F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</w:p>
        </w:tc>
        <w:tc>
          <w:tcPr>
            <w:tcW w:w="6390" w:type="dxa"/>
          </w:tcPr>
          <w:p w:rsidR="00876CBF" w:rsidRDefault="00876CBF" w:rsidP="00290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middle and high school students, administer the WARNS or other assessment.</w:t>
            </w:r>
          </w:p>
          <w:p w:rsidR="00876CBF" w:rsidRDefault="00876CBF" w:rsidP="00290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N/A Elementary aged student</w:t>
            </w:r>
          </w:p>
        </w:tc>
        <w:tc>
          <w:tcPr>
            <w:tcW w:w="900" w:type="dxa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</w:tr>
      <w:tr w:rsidR="00876CBF" w:rsidRPr="005B48C5" w:rsidTr="00876CBF">
        <w:tc>
          <w:tcPr>
            <w:tcW w:w="535" w:type="dxa"/>
            <w:vAlign w:val="center"/>
          </w:tcPr>
          <w:p w:rsidR="00876CBF" w:rsidRPr="005B48C5" w:rsidRDefault="00876CBF" w:rsidP="00290F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</w:p>
        </w:tc>
        <w:tc>
          <w:tcPr>
            <w:tcW w:w="6390" w:type="dxa"/>
          </w:tcPr>
          <w:p w:rsidR="00876CBF" w:rsidRDefault="00876CBF" w:rsidP="00290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elementary school students, take data informed steps to eliminate barriers to attendance.</w:t>
            </w:r>
          </w:p>
        </w:tc>
        <w:tc>
          <w:tcPr>
            <w:tcW w:w="900" w:type="dxa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</w:tr>
      <w:tr w:rsidR="00876CBF" w:rsidRPr="005B48C5" w:rsidTr="00876CBF">
        <w:tc>
          <w:tcPr>
            <w:tcW w:w="535" w:type="dxa"/>
            <w:vAlign w:val="center"/>
          </w:tcPr>
          <w:p w:rsidR="00876CBF" w:rsidRPr="005B48C5" w:rsidRDefault="00876CBF" w:rsidP="00290F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</w:p>
        </w:tc>
        <w:tc>
          <w:tcPr>
            <w:tcW w:w="6390" w:type="dxa"/>
          </w:tcPr>
          <w:p w:rsidR="00876CBF" w:rsidRDefault="00876CBF" w:rsidP="00290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the student has an IEP or 504 </w:t>
            </w:r>
            <w:proofErr w:type="gramStart"/>
            <w:r>
              <w:rPr>
                <w:rFonts w:ascii="Arial Narrow" w:hAnsi="Arial Narrow"/>
              </w:rPr>
              <w:t>plan</w:t>
            </w:r>
            <w:proofErr w:type="gramEnd"/>
            <w:r>
              <w:rPr>
                <w:rFonts w:ascii="Arial Narrow" w:hAnsi="Arial Narrow"/>
              </w:rPr>
              <w:t xml:space="preserve">, the team must be convened to address barriers to the student’s attendance. </w:t>
            </w:r>
          </w:p>
          <w:p w:rsidR="00876CBF" w:rsidRPr="005B48C5" w:rsidRDefault="00876CBF" w:rsidP="00290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N/A                           </w:t>
            </w: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Date of Scheduled Meeting _________________</w:t>
            </w:r>
          </w:p>
        </w:tc>
        <w:tc>
          <w:tcPr>
            <w:tcW w:w="900" w:type="dxa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</w:tr>
      <w:tr w:rsidR="00876CBF" w:rsidRPr="005B48C5" w:rsidTr="00876CBF">
        <w:tc>
          <w:tcPr>
            <w:tcW w:w="535" w:type="dxa"/>
            <w:vAlign w:val="center"/>
          </w:tcPr>
          <w:p w:rsidR="00876CBF" w:rsidRPr="005B48C5" w:rsidRDefault="00876CBF" w:rsidP="00290F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</w:p>
        </w:tc>
        <w:tc>
          <w:tcPr>
            <w:tcW w:w="6390" w:type="dxa"/>
          </w:tcPr>
          <w:p w:rsidR="00876CBF" w:rsidRDefault="00876CBF" w:rsidP="00290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the student is reasonably believed to have a disability, the parent must be informed of their right to a free evaluation. </w:t>
            </w:r>
          </w:p>
          <w:p w:rsidR="00876CBF" w:rsidRDefault="00876CBF" w:rsidP="00290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N/A                           </w:t>
            </w:r>
          </w:p>
        </w:tc>
        <w:tc>
          <w:tcPr>
            <w:tcW w:w="900" w:type="dxa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</w:tr>
      <w:tr w:rsidR="00876CBF" w:rsidRPr="00DF41FD" w:rsidTr="00876CBF">
        <w:tc>
          <w:tcPr>
            <w:tcW w:w="10795" w:type="dxa"/>
            <w:gridSpan w:val="5"/>
            <w:shd w:val="clear" w:color="auto" w:fill="7F7F7F" w:themeFill="text1" w:themeFillTint="80"/>
          </w:tcPr>
          <w:p w:rsidR="00876CBF" w:rsidRPr="00DF41FD" w:rsidRDefault="00876CBF" w:rsidP="00290F96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DF41FD">
              <w:rPr>
                <w:rFonts w:ascii="Arial Narrow" w:hAnsi="Arial Narrow"/>
                <w:b/>
                <w:color w:val="FFFFFF" w:themeColor="background1"/>
              </w:rPr>
              <w:t>After the 3</w:t>
            </w:r>
            <w:r w:rsidRPr="00DF41FD">
              <w:rPr>
                <w:rFonts w:ascii="Arial Narrow" w:hAnsi="Arial Narrow"/>
                <w:b/>
                <w:color w:val="FFFFFF" w:themeColor="background1"/>
                <w:vertAlign w:val="superscript"/>
              </w:rPr>
              <w:t>rd</w:t>
            </w:r>
            <w:r w:rsidRPr="00DF41FD">
              <w:rPr>
                <w:rFonts w:ascii="Arial Narrow" w:hAnsi="Arial Narrow"/>
                <w:b/>
                <w:color w:val="FFFFFF" w:themeColor="background1"/>
              </w:rPr>
              <w:t xml:space="preserve"> Unexcused Absence in a 30-Day Period</w:t>
            </w:r>
          </w:p>
        </w:tc>
      </w:tr>
      <w:tr w:rsidR="00876CBF" w:rsidRPr="00B21886" w:rsidTr="00876CBF">
        <w:tc>
          <w:tcPr>
            <w:tcW w:w="535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Activity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Communication Method</w:t>
            </w:r>
          </w:p>
        </w:tc>
      </w:tr>
      <w:tr w:rsidR="00876CBF" w:rsidRPr="005B48C5" w:rsidTr="00876CBF">
        <w:tc>
          <w:tcPr>
            <w:tcW w:w="535" w:type="dxa"/>
            <w:vAlign w:val="center"/>
          </w:tcPr>
          <w:p w:rsidR="00876CBF" w:rsidRPr="005B48C5" w:rsidRDefault="00876CBF" w:rsidP="00290F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</w:p>
        </w:tc>
        <w:tc>
          <w:tcPr>
            <w:tcW w:w="6390" w:type="dxa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Schedule</w:t>
            </w:r>
            <w:r w:rsidRPr="005B48C5">
              <w:rPr>
                <w:rFonts w:ascii="Arial Narrow" w:hAnsi="Arial Narrow"/>
              </w:rPr>
              <w:t xml:space="preserve"> a conference. If the parent does not attend, the conference can be held with the student. The parent must be informed of the outcomes/agreements of the conference. </w:t>
            </w:r>
          </w:p>
          <w:p w:rsidR="00876CBF" w:rsidRPr="005B48C5" w:rsidRDefault="00876CBF" w:rsidP="00290F96">
            <w:pPr>
              <w:rPr>
                <w:rFonts w:ascii="Arial Narrow" w:hAnsi="Arial Narrow"/>
              </w:rPr>
            </w:pPr>
            <w:r w:rsidRPr="005B48C5"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Parent attended        </w:t>
            </w: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Parent did not attend</w:t>
            </w:r>
          </w:p>
        </w:tc>
        <w:tc>
          <w:tcPr>
            <w:tcW w:w="900" w:type="dxa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</w:tr>
      <w:tr w:rsidR="00876CBF" w:rsidRPr="005B48C5" w:rsidTr="00876CBF">
        <w:tc>
          <w:tcPr>
            <w:tcW w:w="10795" w:type="dxa"/>
            <w:gridSpan w:val="5"/>
            <w:shd w:val="clear" w:color="auto" w:fill="7F7F7F" w:themeFill="text1" w:themeFillTint="80"/>
          </w:tcPr>
          <w:p w:rsidR="00876CBF" w:rsidRPr="00DF41FD" w:rsidRDefault="00876CBF" w:rsidP="00290F96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DF41FD">
              <w:rPr>
                <w:rFonts w:ascii="Arial Narrow" w:hAnsi="Arial Narrow"/>
                <w:b/>
                <w:color w:val="FFFFFF" w:themeColor="background1"/>
              </w:rPr>
              <w:t>Elementary Students Only: After the 5</w:t>
            </w:r>
            <w:r w:rsidRPr="00DF41FD">
              <w:rPr>
                <w:rFonts w:ascii="Arial Narrow" w:hAnsi="Arial Narrow"/>
                <w:b/>
                <w:color w:val="FFFFFF" w:themeColor="background1"/>
                <w:vertAlign w:val="superscript"/>
              </w:rPr>
              <w:t>th</w:t>
            </w:r>
            <w:r w:rsidRPr="00DF41FD">
              <w:rPr>
                <w:rFonts w:ascii="Arial Narrow" w:hAnsi="Arial Narrow"/>
                <w:b/>
                <w:color w:val="FFFFFF" w:themeColor="background1"/>
              </w:rPr>
              <w:t xml:space="preserve"> Excused Absence in a 30-Day Period</w:t>
            </w:r>
          </w:p>
        </w:tc>
      </w:tr>
      <w:tr w:rsidR="00876CBF" w:rsidRPr="00B21886" w:rsidTr="00876CBF">
        <w:tc>
          <w:tcPr>
            <w:tcW w:w="535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Activity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Communication Method</w:t>
            </w:r>
          </w:p>
        </w:tc>
      </w:tr>
      <w:tr w:rsidR="00876CBF" w:rsidRPr="005B48C5" w:rsidTr="00876CBF">
        <w:tc>
          <w:tcPr>
            <w:tcW w:w="535" w:type="dxa"/>
            <w:vAlign w:val="center"/>
          </w:tcPr>
          <w:p w:rsidR="00876CBF" w:rsidRPr="005B48C5" w:rsidRDefault="00876CBF" w:rsidP="00290F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</w:p>
        </w:tc>
        <w:tc>
          <w:tcPr>
            <w:tcW w:w="6390" w:type="dxa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Request a conference with parents to analyze the causes of the absences and put interventions in place. </w:t>
            </w:r>
          </w:p>
        </w:tc>
        <w:tc>
          <w:tcPr>
            <w:tcW w:w="900" w:type="dxa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</w:tr>
      <w:tr w:rsidR="00876CBF" w:rsidRPr="005B48C5" w:rsidTr="00876CBF">
        <w:tc>
          <w:tcPr>
            <w:tcW w:w="10795" w:type="dxa"/>
            <w:gridSpan w:val="5"/>
            <w:shd w:val="clear" w:color="auto" w:fill="7F7F7F" w:themeFill="text1" w:themeFillTint="80"/>
          </w:tcPr>
          <w:p w:rsidR="00876CBF" w:rsidRPr="00DF41FD" w:rsidRDefault="00876CBF" w:rsidP="00290F96">
            <w:pPr>
              <w:tabs>
                <w:tab w:val="left" w:pos="1320"/>
                <w:tab w:val="center" w:pos="5289"/>
              </w:tabs>
              <w:rPr>
                <w:rFonts w:ascii="Arial Narrow" w:hAnsi="Arial Narrow"/>
                <w:b/>
                <w:color w:val="FFFFFF" w:themeColor="background1"/>
              </w:rPr>
            </w:pPr>
            <w:r w:rsidRPr="00DF41FD">
              <w:rPr>
                <w:rFonts w:ascii="Arial Narrow" w:hAnsi="Arial Narrow"/>
                <w:b/>
                <w:color w:val="FFFFFF" w:themeColor="background1"/>
              </w:rPr>
              <w:tab/>
            </w:r>
            <w:r w:rsidRPr="00DF41FD">
              <w:rPr>
                <w:rFonts w:ascii="Arial Narrow" w:hAnsi="Arial Narrow"/>
                <w:b/>
                <w:color w:val="FFFFFF" w:themeColor="background1"/>
              </w:rPr>
              <w:tab/>
              <w:t>After the 7</w:t>
            </w:r>
            <w:r w:rsidRPr="00DF41FD">
              <w:rPr>
                <w:rFonts w:ascii="Arial Narrow" w:hAnsi="Arial Narrow"/>
                <w:b/>
                <w:color w:val="FFFFFF" w:themeColor="background1"/>
                <w:vertAlign w:val="superscript"/>
              </w:rPr>
              <w:t>th</w:t>
            </w:r>
            <w:r w:rsidRPr="00DF41FD">
              <w:rPr>
                <w:rFonts w:ascii="Arial Narrow" w:hAnsi="Arial Narrow"/>
                <w:b/>
                <w:color w:val="FFFFFF" w:themeColor="background1"/>
              </w:rPr>
              <w:t xml:space="preserve"> Unexcused Absences in a </w:t>
            </w:r>
            <w:proofErr w:type="gramStart"/>
            <w:r w:rsidRPr="00DF41FD">
              <w:rPr>
                <w:rFonts w:ascii="Arial Narrow" w:hAnsi="Arial Narrow"/>
                <w:b/>
                <w:color w:val="FFFFFF" w:themeColor="background1"/>
              </w:rPr>
              <w:t>30 Day</w:t>
            </w:r>
            <w:proofErr w:type="gramEnd"/>
            <w:r w:rsidRPr="00DF41FD">
              <w:rPr>
                <w:rFonts w:ascii="Arial Narrow" w:hAnsi="Arial Narrow"/>
                <w:b/>
                <w:color w:val="FFFFFF" w:themeColor="background1"/>
              </w:rPr>
              <w:t xml:space="preserve"> Period or the 10</w:t>
            </w:r>
            <w:r w:rsidRPr="00DF41FD">
              <w:rPr>
                <w:rFonts w:ascii="Arial Narrow" w:hAnsi="Arial Narrow"/>
                <w:b/>
                <w:color w:val="FFFFFF" w:themeColor="background1"/>
                <w:vertAlign w:val="superscript"/>
              </w:rPr>
              <w:t>th</w:t>
            </w:r>
            <w:r w:rsidRPr="00DF41FD">
              <w:rPr>
                <w:rFonts w:ascii="Arial Narrow" w:hAnsi="Arial Narrow"/>
                <w:b/>
                <w:color w:val="FFFFFF" w:themeColor="background1"/>
              </w:rPr>
              <w:t xml:space="preserve"> within 1 Academic Year</w:t>
            </w:r>
          </w:p>
        </w:tc>
      </w:tr>
      <w:tr w:rsidR="00876CBF" w:rsidRPr="00B21886" w:rsidTr="00876CBF">
        <w:tc>
          <w:tcPr>
            <w:tcW w:w="535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Activity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 xml:space="preserve">Date </w:t>
            </w:r>
          </w:p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p w:rsidR="00876CBF" w:rsidRPr="00B21886" w:rsidRDefault="00876CBF" w:rsidP="00290F96">
            <w:pPr>
              <w:rPr>
                <w:rFonts w:ascii="Arial Narrow" w:hAnsi="Arial Narrow"/>
                <w:b/>
              </w:rPr>
            </w:pPr>
            <w:r w:rsidRPr="00B21886">
              <w:rPr>
                <w:rFonts w:ascii="Arial Narrow" w:hAnsi="Arial Narrow"/>
                <w:b/>
              </w:rPr>
              <w:t>Communication Method</w:t>
            </w:r>
          </w:p>
        </w:tc>
      </w:tr>
      <w:tr w:rsidR="00876CBF" w:rsidRPr="005B48C5" w:rsidTr="00876CBF">
        <w:tc>
          <w:tcPr>
            <w:tcW w:w="535" w:type="dxa"/>
          </w:tcPr>
          <w:p w:rsidR="00876CBF" w:rsidRPr="005B48C5" w:rsidRDefault="00876CBF" w:rsidP="00290F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</w:p>
        </w:tc>
        <w:tc>
          <w:tcPr>
            <w:tcW w:w="6390" w:type="dxa"/>
          </w:tcPr>
          <w:p w:rsidR="00876CBF" w:rsidRDefault="00876CBF" w:rsidP="00290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 a petition with your county’s juvenile court.</w:t>
            </w:r>
          </w:p>
        </w:tc>
        <w:tc>
          <w:tcPr>
            <w:tcW w:w="900" w:type="dxa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876CBF" w:rsidRPr="005B48C5" w:rsidRDefault="00876CBF" w:rsidP="00290F96">
            <w:pPr>
              <w:rPr>
                <w:rFonts w:ascii="Arial Narrow" w:hAnsi="Arial Narrow"/>
              </w:rPr>
            </w:pPr>
          </w:p>
        </w:tc>
      </w:tr>
      <w:tr w:rsidR="00DF41FD" w:rsidTr="00876CBF">
        <w:tc>
          <w:tcPr>
            <w:tcW w:w="9985" w:type="dxa"/>
            <w:gridSpan w:val="4"/>
            <w:shd w:val="clear" w:color="auto" w:fill="7F7F7F" w:themeFill="text1" w:themeFillTint="80"/>
          </w:tcPr>
          <w:p w:rsidR="00DF41FD" w:rsidRPr="008C0840" w:rsidRDefault="00DF41FD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8C0840">
              <w:rPr>
                <w:rFonts w:ascii="Arial Narrow" w:hAnsi="Arial Narrow"/>
                <w:b/>
                <w:color w:val="FFFFFF" w:themeColor="background1"/>
              </w:rPr>
              <w:t>Check All Interventions that the District Attempted</w:t>
            </w:r>
          </w:p>
        </w:tc>
        <w:tc>
          <w:tcPr>
            <w:tcW w:w="805" w:type="dxa"/>
            <w:shd w:val="clear" w:color="auto" w:fill="7F7F7F" w:themeFill="text1" w:themeFillTint="80"/>
          </w:tcPr>
          <w:p w:rsidR="00DF41FD" w:rsidRPr="008C0840" w:rsidRDefault="00DF41FD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8C0840">
              <w:rPr>
                <w:rFonts w:ascii="Arial Narrow" w:hAnsi="Arial Narrow"/>
                <w:b/>
                <w:color w:val="FFFFFF" w:themeColor="background1"/>
              </w:rPr>
              <w:t>Date</w:t>
            </w:r>
          </w:p>
        </w:tc>
      </w:tr>
      <w:tr w:rsidR="00DF41FD" w:rsidTr="00876CBF">
        <w:tc>
          <w:tcPr>
            <w:tcW w:w="9985" w:type="dxa"/>
            <w:gridSpan w:val="4"/>
          </w:tcPr>
          <w:p w:rsidR="00DF41FD" w:rsidRDefault="00DF41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 Scheduling additional meetings with the parent/student</w:t>
            </w:r>
          </w:p>
        </w:tc>
        <w:tc>
          <w:tcPr>
            <w:tcW w:w="805" w:type="dxa"/>
          </w:tcPr>
          <w:p w:rsidR="00DF41FD" w:rsidRDefault="00DF41FD">
            <w:pPr>
              <w:rPr>
                <w:rFonts w:ascii="Arial Narrow" w:hAnsi="Arial Narrow"/>
              </w:rPr>
            </w:pPr>
          </w:p>
        </w:tc>
      </w:tr>
      <w:tr w:rsidR="00DF41FD" w:rsidTr="00876CBF">
        <w:tc>
          <w:tcPr>
            <w:tcW w:w="9985" w:type="dxa"/>
            <w:gridSpan w:val="4"/>
          </w:tcPr>
          <w:p w:rsidR="00DF41FD" w:rsidRDefault="00DF41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 Assigning a staff member that the student trusts to check in with the student on a regular basis at school</w:t>
            </w:r>
          </w:p>
        </w:tc>
        <w:tc>
          <w:tcPr>
            <w:tcW w:w="805" w:type="dxa"/>
          </w:tcPr>
          <w:p w:rsidR="00DF41FD" w:rsidRDefault="00DF41FD">
            <w:pPr>
              <w:rPr>
                <w:rFonts w:ascii="Arial Narrow" w:hAnsi="Arial Narrow"/>
              </w:rPr>
            </w:pPr>
          </w:p>
        </w:tc>
      </w:tr>
      <w:tr w:rsidR="00DF41FD" w:rsidTr="00876CBF">
        <w:tc>
          <w:tcPr>
            <w:tcW w:w="9985" w:type="dxa"/>
            <w:gridSpan w:val="4"/>
          </w:tcPr>
          <w:p w:rsidR="00DF41FD" w:rsidRDefault="00DF41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 </w:t>
            </w:r>
            <w:r w:rsidR="008C0840">
              <w:rPr>
                <w:rFonts w:ascii="Arial Narrow" w:hAnsi="Arial Narrow"/>
              </w:rPr>
              <w:t>Providing a wake-up call or alarm</w:t>
            </w:r>
          </w:p>
        </w:tc>
        <w:tc>
          <w:tcPr>
            <w:tcW w:w="805" w:type="dxa"/>
          </w:tcPr>
          <w:p w:rsidR="00DF41FD" w:rsidRDefault="00DF41FD">
            <w:pPr>
              <w:rPr>
                <w:rFonts w:ascii="Arial Narrow" w:hAnsi="Arial Narrow"/>
              </w:rPr>
            </w:pPr>
          </w:p>
        </w:tc>
      </w:tr>
      <w:tr w:rsidR="00DF41FD" w:rsidTr="00876CBF">
        <w:tc>
          <w:tcPr>
            <w:tcW w:w="9985" w:type="dxa"/>
            <w:gridSpan w:val="4"/>
          </w:tcPr>
          <w:p w:rsidR="00DF41FD" w:rsidRDefault="008C0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 Arranging a regular time for the student to meet with the school counselor individually or in a small group.</w:t>
            </w:r>
          </w:p>
        </w:tc>
        <w:tc>
          <w:tcPr>
            <w:tcW w:w="805" w:type="dxa"/>
          </w:tcPr>
          <w:p w:rsidR="00DF41FD" w:rsidRDefault="00DF41FD">
            <w:pPr>
              <w:rPr>
                <w:rFonts w:ascii="Arial Narrow" w:hAnsi="Arial Narrow"/>
              </w:rPr>
            </w:pPr>
          </w:p>
        </w:tc>
      </w:tr>
      <w:tr w:rsidR="00DF41FD" w:rsidTr="00876CBF">
        <w:tc>
          <w:tcPr>
            <w:tcW w:w="9985" w:type="dxa"/>
            <w:gridSpan w:val="4"/>
          </w:tcPr>
          <w:p w:rsidR="00DF41FD" w:rsidRDefault="008C0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 Addressing McKinney Vento issues</w:t>
            </w:r>
          </w:p>
        </w:tc>
        <w:tc>
          <w:tcPr>
            <w:tcW w:w="805" w:type="dxa"/>
          </w:tcPr>
          <w:p w:rsidR="00DF41FD" w:rsidRDefault="00DF41FD">
            <w:pPr>
              <w:rPr>
                <w:rFonts w:ascii="Arial Narrow" w:hAnsi="Arial Narrow"/>
              </w:rPr>
            </w:pPr>
          </w:p>
        </w:tc>
      </w:tr>
      <w:tr w:rsidR="008C0840" w:rsidTr="00876CBF">
        <w:tc>
          <w:tcPr>
            <w:tcW w:w="9985" w:type="dxa"/>
            <w:gridSpan w:val="4"/>
          </w:tcPr>
          <w:p w:rsidR="008C0840" w:rsidRDefault="008C0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 Providing remediation/tutoring</w:t>
            </w:r>
          </w:p>
        </w:tc>
        <w:tc>
          <w:tcPr>
            <w:tcW w:w="805" w:type="dxa"/>
          </w:tcPr>
          <w:p w:rsidR="008C0840" w:rsidRDefault="008C0840">
            <w:pPr>
              <w:rPr>
                <w:rFonts w:ascii="Arial Narrow" w:hAnsi="Arial Narrow"/>
              </w:rPr>
            </w:pPr>
          </w:p>
        </w:tc>
      </w:tr>
      <w:tr w:rsidR="008C0840" w:rsidTr="00876CBF">
        <w:tc>
          <w:tcPr>
            <w:tcW w:w="9985" w:type="dxa"/>
            <w:gridSpan w:val="4"/>
          </w:tcPr>
          <w:p w:rsidR="008C0840" w:rsidRDefault="008C0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 Addressing social emotional needs using the OSPI Behavior Menu of Best Practices</w:t>
            </w:r>
          </w:p>
        </w:tc>
        <w:tc>
          <w:tcPr>
            <w:tcW w:w="805" w:type="dxa"/>
          </w:tcPr>
          <w:p w:rsidR="008C0840" w:rsidRDefault="008C0840">
            <w:pPr>
              <w:rPr>
                <w:rFonts w:ascii="Arial Narrow" w:hAnsi="Arial Narrow"/>
              </w:rPr>
            </w:pPr>
          </w:p>
        </w:tc>
      </w:tr>
      <w:tr w:rsidR="008C0840" w:rsidTr="00876CBF">
        <w:tc>
          <w:tcPr>
            <w:tcW w:w="9985" w:type="dxa"/>
            <w:gridSpan w:val="4"/>
          </w:tcPr>
          <w:p w:rsidR="008C0840" w:rsidRDefault="008C0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 Assisting the parent/guardian/student in arranging supplementary services </w:t>
            </w:r>
          </w:p>
        </w:tc>
        <w:tc>
          <w:tcPr>
            <w:tcW w:w="805" w:type="dxa"/>
          </w:tcPr>
          <w:p w:rsidR="008C0840" w:rsidRDefault="008C0840">
            <w:pPr>
              <w:rPr>
                <w:rFonts w:ascii="Arial Narrow" w:hAnsi="Arial Narrow"/>
              </w:rPr>
            </w:pPr>
          </w:p>
        </w:tc>
      </w:tr>
      <w:tr w:rsidR="008C0840" w:rsidTr="00876CBF">
        <w:tc>
          <w:tcPr>
            <w:tcW w:w="9985" w:type="dxa"/>
            <w:gridSpan w:val="4"/>
          </w:tcPr>
          <w:p w:rsidR="008C0840" w:rsidRDefault="008C0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 Referral to outside program such as counseling, drug/alcohol treatment, etc.</w:t>
            </w:r>
          </w:p>
        </w:tc>
        <w:tc>
          <w:tcPr>
            <w:tcW w:w="805" w:type="dxa"/>
          </w:tcPr>
          <w:p w:rsidR="008C0840" w:rsidRDefault="008C0840">
            <w:pPr>
              <w:rPr>
                <w:rFonts w:ascii="Arial Narrow" w:hAnsi="Arial Narrow"/>
              </w:rPr>
            </w:pPr>
          </w:p>
        </w:tc>
      </w:tr>
      <w:tr w:rsidR="008C0840" w:rsidTr="00876CBF">
        <w:tc>
          <w:tcPr>
            <w:tcW w:w="9985" w:type="dxa"/>
            <w:gridSpan w:val="4"/>
          </w:tcPr>
          <w:p w:rsidR="008C0840" w:rsidRDefault="008C0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 Adjusting the student’s schedule</w:t>
            </w:r>
          </w:p>
        </w:tc>
        <w:tc>
          <w:tcPr>
            <w:tcW w:w="805" w:type="dxa"/>
          </w:tcPr>
          <w:p w:rsidR="008C0840" w:rsidRDefault="008C0840">
            <w:pPr>
              <w:rPr>
                <w:rFonts w:ascii="Arial Narrow" w:hAnsi="Arial Narrow"/>
              </w:rPr>
            </w:pPr>
          </w:p>
        </w:tc>
      </w:tr>
      <w:tr w:rsidR="008C0840" w:rsidTr="00876CBF">
        <w:tc>
          <w:tcPr>
            <w:tcW w:w="9985" w:type="dxa"/>
            <w:gridSpan w:val="4"/>
          </w:tcPr>
          <w:p w:rsidR="008C0840" w:rsidRDefault="008C0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 Addressing student concerns regarding harassment, intimidation and bullying</w:t>
            </w:r>
          </w:p>
        </w:tc>
        <w:tc>
          <w:tcPr>
            <w:tcW w:w="805" w:type="dxa"/>
          </w:tcPr>
          <w:p w:rsidR="008C0840" w:rsidRDefault="008C0840">
            <w:pPr>
              <w:rPr>
                <w:rFonts w:ascii="Arial Narrow" w:hAnsi="Arial Narrow"/>
              </w:rPr>
            </w:pPr>
          </w:p>
        </w:tc>
      </w:tr>
      <w:tr w:rsidR="008C0840" w:rsidTr="00876CBF">
        <w:tc>
          <w:tcPr>
            <w:tcW w:w="9985" w:type="dxa"/>
            <w:gridSpan w:val="4"/>
          </w:tcPr>
          <w:p w:rsidR="008C0840" w:rsidRDefault="008C0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 Referral to the student support team for possible 504 or IEP evaluation</w:t>
            </w:r>
          </w:p>
        </w:tc>
        <w:tc>
          <w:tcPr>
            <w:tcW w:w="805" w:type="dxa"/>
          </w:tcPr>
          <w:p w:rsidR="008C0840" w:rsidRDefault="008C0840">
            <w:pPr>
              <w:rPr>
                <w:rFonts w:ascii="Arial Narrow" w:hAnsi="Arial Narrow"/>
              </w:rPr>
            </w:pPr>
          </w:p>
        </w:tc>
      </w:tr>
      <w:tr w:rsidR="008C0840" w:rsidTr="00876CBF">
        <w:tc>
          <w:tcPr>
            <w:tcW w:w="9985" w:type="dxa"/>
            <w:gridSpan w:val="4"/>
          </w:tcPr>
          <w:p w:rsidR="008C0840" w:rsidRDefault="008C0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 Other: </w:t>
            </w:r>
          </w:p>
        </w:tc>
        <w:tc>
          <w:tcPr>
            <w:tcW w:w="805" w:type="dxa"/>
          </w:tcPr>
          <w:p w:rsidR="008C0840" w:rsidRDefault="008C0840">
            <w:pPr>
              <w:rPr>
                <w:rFonts w:ascii="Arial Narrow" w:hAnsi="Arial Narrow"/>
              </w:rPr>
            </w:pPr>
          </w:p>
        </w:tc>
      </w:tr>
      <w:tr w:rsidR="008C0840" w:rsidTr="00876CBF">
        <w:tc>
          <w:tcPr>
            <w:tcW w:w="9985" w:type="dxa"/>
            <w:gridSpan w:val="4"/>
          </w:tcPr>
          <w:p w:rsidR="008C0840" w:rsidRDefault="008C0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 Other:</w:t>
            </w:r>
          </w:p>
        </w:tc>
        <w:tc>
          <w:tcPr>
            <w:tcW w:w="805" w:type="dxa"/>
          </w:tcPr>
          <w:p w:rsidR="008C0840" w:rsidRDefault="008C0840">
            <w:pPr>
              <w:rPr>
                <w:rFonts w:ascii="Arial Narrow" w:hAnsi="Arial Narrow"/>
              </w:rPr>
            </w:pPr>
          </w:p>
        </w:tc>
      </w:tr>
      <w:tr w:rsidR="008C0840" w:rsidTr="00876CBF">
        <w:tc>
          <w:tcPr>
            <w:tcW w:w="9985" w:type="dxa"/>
            <w:gridSpan w:val="4"/>
          </w:tcPr>
          <w:p w:rsidR="008C0840" w:rsidRDefault="008C08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8D"/>
            </w:r>
            <w:r>
              <w:rPr>
                <w:rFonts w:ascii="Arial Narrow" w:hAnsi="Arial Narrow"/>
              </w:rPr>
              <w:t xml:space="preserve">  Other: </w:t>
            </w:r>
          </w:p>
        </w:tc>
        <w:tc>
          <w:tcPr>
            <w:tcW w:w="805" w:type="dxa"/>
          </w:tcPr>
          <w:p w:rsidR="008C0840" w:rsidRDefault="008C0840">
            <w:pPr>
              <w:rPr>
                <w:rFonts w:ascii="Arial Narrow" w:hAnsi="Arial Narrow"/>
              </w:rPr>
            </w:pPr>
          </w:p>
        </w:tc>
      </w:tr>
    </w:tbl>
    <w:p w:rsidR="00B21886" w:rsidRPr="005B48C5" w:rsidRDefault="00B21886">
      <w:pPr>
        <w:rPr>
          <w:rFonts w:ascii="Arial Narrow" w:hAnsi="Arial Narrow"/>
        </w:rPr>
      </w:pPr>
    </w:p>
    <w:sectPr w:rsidR="00B21886" w:rsidRPr="005B48C5" w:rsidSect="005B4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C5"/>
    <w:rsid w:val="00016635"/>
    <w:rsid w:val="005B48C5"/>
    <w:rsid w:val="00876CBF"/>
    <w:rsid w:val="008C0840"/>
    <w:rsid w:val="00997926"/>
    <w:rsid w:val="00AB13BE"/>
    <w:rsid w:val="00B21886"/>
    <w:rsid w:val="00CE4DF5"/>
    <w:rsid w:val="00D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461C"/>
  <w15:chartTrackingRefBased/>
  <w15:docId w15:val="{1C3EE0D9-7AA6-4AFB-89EB-6F1BD475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Marker</dc:creator>
  <cp:keywords/>
  <dc:description/>
  <cp:lastModifiedBy>Diana Marker</cp:lastModifiedBy>
  <cp:revision>2</cp:revision>
  <dcterms:created xsi:type="dcterms:W3CDTF">2018-07-10T20:11:00Z</dcterms:created>
  <dcterms:modified xsi:type="dcterms:W3CDTF">2018-07-10T21:23:00Z</dcterms:modified>
</cp:coreProperties>
</file>