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65" w:rsidRDefault="00EE6E65">
      <w:pPr>
        <w:pStyle w:val="BodyText"/>
        <w:rPr>
          <w:rFonts w:ascii="Times New Roman"/>
          <w:sz w:val="20"/>
        </w:rPr>
      </w:pPr>
      <w:bookmarkStart w:id="0" w:name="_GoBack"/>
      <w:bookmarkEnd w:id="0"/>
    </w:p>
    <w:p w:rsidR="00EE6E65" w:rsidRDefault="00EE6E65">
      <w:pPr>
        <w:pStyle w:val="BodyText"/>
        <w:rPr>
          <w:rFonts w:ascii="Times New Roman"/>
          <w:sz w:val="20"/>
        </w:rPr>
      </w:pPr>
    </w:p>
    <w:p w:rsidR="00EE6E65" w:rsidRDefault="00855AF9">
      <w:pPr>
        <w:pStyle w:val="Heading1"/>
        <w:spacing w:before="1" w:line="240" w:lineRule="auto"/>
        <w:ind w:left="5052" w:right="4992"/>
        <w:jc w:val="center"/>
      </w:pPr>
      <w:bookmarkStart w:id="1" w:name="Appendix_B:_Data_Collection_Tools,_Data_"/>
      <w:bookmarkEnd w:id="1"/>
      <w:r>
        <w:rPr>
          <w:color w:val="211E1E"/>
        </w:rPr>
        <w:t>"What to Collect?" Worksheets</w:t>
      </w:r>
    </w:p>
    <w:p w:rsidR="00EE6E65" w:rsidRDefault="00EE6E65">
      <w:pPr>
        <w:pStyle w:val="BodyText"/>
        <w:spacing w:before="12"/>
        <w:rPr>
          <w:b/>
          <w:sz w:val="23"/>
        </w:rPr>
      </w:pPr>
    </w:p>
    <w:p w:rsidR="00EE6E65" w:rsidRDefault="00855AF9">
      <w:pPr>
        <w:pStyle w:val="BodyText"/>
        <w:ind w:left="102"/>
      </w:pPr>
      <w:r>
        <w:rPr>
          <w:b/>
          <w:color w:val="211E1E"/>
        </w:rPr>
        <w:t>Directions</w:t>
      </w:r>
      <w:r>
        <w:rPr>
          <w:color w:val="211E1E"/>
        </w:rPr>
        <w:t>: Use the following tables to generate the data that will be collected for stakeholders and the Leadership Team to examine during the needs assessment.</w:t>
      </w:r>
    </w:p>
    <w:p w:rsidR="00EE6E65" w:rsidRDefault="00EE6E65">
      <w:pPr>
        <w:pStyle w:val="BodyText"/>
        <w:spacing w:before="4"/>
      </w:pPr>
    </w:p>
    <w:p w:rsidR="00EE6E65" w:rsidRDefault="00855AF9">
      <w:pPr>
        <w:pStyle w:val="BodyText"/>
        <w:ind w:left="102"/>
      </w:pPr>
      <w:r>
        <w:rPr>
          <w:i/>
          <w:color w:val="211E1E"/>
        </w:rPr>
        <w:t>Note</w:t>
      </w:r>
      <w:r>
        <w:rPr>
          <w:color w:val="211E1E"/>
        </w:rPr>
        <w:t xml:space="preserve">. Examples of each type of data are provided in the tables; teams are encouraged to generate those data that will most likely support stakeholders to grasp the full picture of the school’s strengths and its challenges regarding inequitable student outcomes and educator practices/systems impacting those outcomes. These data will </w:t>
      </w:r>
      <w:r>
        <w:rPr>
          <w:color w:val="231D1D"/>
        </w:rPr>
        <w:t>help them to identify the challenges (i.e., “needs”) that are preventing the system from closing achievement gaps and ensuring equality in outcome for all of the students served by the school.</w:t>
      </w:r>
    </w:p>
    <w:p w:rsidR="00EE6E65" w:rsidRDefault="00EE6E65">
      <w:pPr>
        <w:pStyle w:val="BodyText"/>
        <w:spacing w:before="11"/>
        <w:rPr>
          <w:sz w:val="23"/>
        </w:rPr>
      </w:pPr>
    </w:p>
    <w:p w:rsidR="00EE6E65" w:rsidRDefault="00855AF9">
      <w:pPr>
        <w:ind w:left="102"/>
        <w:rPr>
          <w:sz w:val="24"/>
        </w:rPr>
      </w:pPr>
      <w:r>
        <w:rPr>
          <w:b/>
          <w:color w:val="231D1D"/>
          <w:sz w:val="24"/>
        </w:rPr>
        <w:t>Time Needed</w:t>
      </w:r>
      <w:r>
        <w:rPr>
          <w:color w:val="231D1D"/>
          <w:sz w:val="24"/>
        </w:rPr>
        <w:t>: Approximately one week.</w:t>
      </w:r>
    </w:p>
    <w:p w:rsidR="00EE6E65" w:rsidRDefault="00EE6E65">
      <w:pPr>
        <w:rPr>
          <w:sz w:val="24"/>
        </w:rPr>
        <w:sectPr w:rsidR="00EE6E65">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140" w:right="1400" w:bottom="280" w:left="800" w:header="720" w:footer="720" w:gutter="0"/>
          <w:cols w:space="720"/>
        </w:sectPr>
      </w:pPr>
    </w:p>
    <w:p w:rsidR="00EE6E65" w:rsidRDefault="00EE6E65">
      <w:pPr>
        <w:pStyle w:val="BodyText"/>
        <w:spacing w:before="7"/>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8"/>
        <w:gridCol w:w="2904"/>
        <w:gridCol w:w="2410"/>
        <w:gridCol w:w="2741"/>
        <w:gridCol w:w="2741"/>
      </w:tblGrid>
      <w:tr w:rsidR="00EE6E65">
        <w:trPr>
          <w:trHeight w:hRule="exact" w:val="888"/>
        </w:trPr>
        <w:tc>
          <w:tcPr>
            <w:tcW w:w="2928" w:type="dxa"/>
            <w:shd w:val="clear" w:color="auto" w:fill="DBDBDB"/>
          </w:tcPr>
          <w:p w:rsidR="00EE6E65" w:rsidRDefault="00EE6E65">
            <w:pPr>
              <w:pStyle w:val="TableParagraph"/>
              <w:spacing w:before="7"/>
              <w:ind w:left="0"/>
              <w:rPr>
                <w:rFonts w:ascii="Times New Roman"/>
                <w:sz w:val="25"/>
              </w:rPr>
            </w:pPr>
          </w:p>
          <w:p w:rsidR="00EE6E65" w:rsidRDefault="00855AF9">
            <w:pPr>
              <w:pStyle w:val="TableParagraph"/>
              <w:spacing w:before="0"/>
              <w:ind w:left="1203" w:right="1202"/>
              <w:jc w:val="center"/>
              <w:rPr>
                <w:b/>
                <w:sz w:val="24"/>
              </w:rPr>
            </w:pPr>
            <w:bookmarkStart w:id="2" w:name="ACHIEVEMENT_DATA"/>
            <w:bookmarkEnd w:id="2"/>
            <w:r>
              <w:rPr>
                <w:b/>
                <w:sz w:val="24"/>
              </w:rPr>
              <w:t>Data</w:t>
            </w:r>
          </w:p>
        </w:tc>
        <w:tc>
          <w:tcPr>
            <w:tcW w:w="2904" w:type="dxa"/>
            <w:shd w:val="clear" w:color="auto" w:fill="DBDBDB"/>
          </w:tcPr>
          <w:p w:rsidR="00EE6E65" w:rsidRDefault="00855AF9">
            <w:pPr>
              <w:pStyle w:val="TableParagraph"/>
              <w:spacing w:before="150"/>
              <w:ind w:left="484" w:hanging="159"/>
              <w:rPr>
                <w:b/>
                <w:sz w:val="24"/>
              </w:rPr>
            </w:pPr>
            <w:r>
              <w:rPr>
                <w:b/>
                <w:sz w:val="24"/>
              </w:rPr>
              <w:t>Who is responsible for getting these data?</w:t>
            </w:r>
          </w:p>
        </w:tc>
        <w:tc>
          <w:tcPr>
            <w:tcW w:w="2410" w:type="dxa"/>
            <w:shd w:val="clear" w:color="auto" w:fill="DBDBDB"/>
          </w:tcPr>
          <w:p w:rsidR="00EE6E65" w:rsidRDefault="00855AF9">
            <w:pPr>
              <w:pStyle w:val="TableParagraph"/>
              <w:ind w:left="156" w:right="160"/>
              <w:jc w:val="center"/>
              <w:rPr>
                <w:b/>
                <w:sz w:val="24"/>
              </w:rPr>
            </w:pPr>
            <w:r>
              <w:rPr>
                <w:b/>
                <w:sz w:val="24"/>
              </w:rPr>
              <w:t>What do we want to learn from these data?</w:t>
            </w:r>
          </w:p>
        </w:tc>
        <w:tc>
          <w:tcPr>
            <w:tcW w:w="2741" w:type="dxa"/>
            <w:shd w:val="clear" w:color="auto" w:fill="DBDBDB"/>
          </w:tcPr>
          <w:p w:rsidR="00EE6E65" w:rsidRDefault="00855AF9">
            <w:pPr>
              <w:pStyle w:val="TableParagraph"/>
              <w:spacing w:before="150"/>
              <w:ind w:left="192" w:right="174"/>
              <w:rPr>
                <w:b/>
                <w:sz w:val="24"/>
              </w:rPr>
            </w:pPr>
            <w:r>
              <w:rPr>
                <w:b/>
                <w:sz w:val="24"/>
              </w:rPr>
              <w:t>What, if any, additional data should we collect?</w:t>
            </w:r>
          </w:p>
        </w:tc>
        <w:tc>
          <w:tcPr>
            <w:tcW w:w="2741" w:type="dxa"/>
            <w:shd w:val="clear" w:color="auto" w:fill="DBDBDB"/>
          </w:tcPr>
          <w:p w:rsidR="00EE6E65" w:rsidRDefault="00855AF9">
            <w:pPr>
              <w:pStyle w:val="TableParagraph"/>
              <w:spacing w:before="150"/>
              <w:ind w:left="801" w:right="322" w:hanging="476"/>
              <w:rPr>
                <w:b/>
                <w:sz w:val="24"/>
              </w:rPr>
            </w:pPr>
            <w:r>
              <w:rPr>
                <w:b/>
                <w:sz w:val="24"/>
              </w:rPr>
              <w:t>Potential sources for these data:</w:t>
            </w:r>
          </w:p>
        </w:tc>
      </w:tr>
      <w:tr w:rsidR="00EE6E65">
        <w:trPr>
          <w:trHeight w:hRule="exact" w:val="989"/>
        </w:trPr>
        <w:tc>
          <w:tcPr>
            <w:tcW w:w="2928" w:type="dxa"/>
          </w:tcPr>
          <w:p w:rsidR="00EE6E65" w:rsidRDefault="00855AF9">
            <w:pPr>
              <w:pStyle w:val="TableParagraph"/>
              <w:rPr>
                <w:sz w:val="24"/>
              </w:rPr>
            </w:pPr>
            <w:r>
              <w:rPr>
                <w:sz w:val="24"/>
              </w:rPr>
              <w:t>State Assessment Data</w:t>
            </w:r>
          </w:p>
        </w:tc>
        <w:tc>
          <w:tcPr>
            <w:tcW w:w="2904" w:type="dxa"/>
          </w:tcPr>
          <w:p w:rsidR="00EE6E65" w:rsidRDefault="00EE6E65"/>
        </w:tc>
        <w:tc>
          <w:tcPr>
            <w:tcW w:w="2410" w:type="dxa"/>
          </w:tcPr>
          <w:p w:rsidR="00EE6E65" w:rsidRDefault="00EE6E65"/>
        </w:tc>
        <w:tc>
          <w:tcPr>
            <w:tcW w:w="2741" w:type="dxa"/>
          </w:tcPr>
          <w:p w:rsidR="00EE6E65" w:rsidRDefault="00EE6E65"/>
        </w:tc>
        <w:tc>
          <w:tcPr>
            <w:tcW w:w="2741" w:type="dxa"/>
          </w:tcPr>
          <w:p w:rsidR="00EE6E65" w:rsidRDefault="00855AF9">
            <w:pPr>
              <w:pStyle w:val="TableParagraph"/>
              <w:spacing w:before="0"/>
              <w:ind w:left="100" w:right="199"/>
              <w:rPr>
                <w:i/>
                <w:sz w:val="20"/>
              </w:rPr>
            </w:pPr>
            <w:r>
              <w:rPr>
                <w:i/>
                <w:sz w:val="20"/>
              </w:rPr>
              <w:t>WA State Report Card; OSPI Data Dashboard; Washington Query Application; Online Reporting System (ORS)</w:t>
            </w:r>
          </w:p>
        </w:tc>
      </w:tr>
      <w:tr w:rsidR="00EE6E65">
        <w:trPr>
          <w:trHeight w:hRule="exact" w:val="739"/>
        </w:trPr>
        <w:tc>
          <w:tcPr>
            <w:tcW w:w="2928" w:type="dxa"/>
            <w:shd w:val="clear" w:color="auto" w:fill="F2F2F2"/>
          </w:tcPr>
          <w:p w:rsidR="00EE6E65" w:rsidRDefault="00855AF9">
            <w:pPr>
              <w:pStyle w:val="TableParagraph"/>
              <w:rPr>
                <w:sz w:val="24"/>
              </w:rPr>
            </w:pPr>
            <w:r>
              <w:rPr>
                <w:sz w:val="24"/>
              </w:rPr>
              <w:t>Student Growth Percentile Data</w:t>
            </w:r>
          </w:p>
        </w:tc>
        <w:tc>
          <w:tcPr>
            <w:tcW w:w="2904" w:type="dxa"/>
            <w:shd w:val="clear" w:color="auto" w:fill="F2F2F2"/>
          </w:tcPr>
          <w:p w:rsidR="00EE6E65" w:rsidRDefault="00EE6E65"/>
        </w:tc>
        <w:tc>
          <w:tcPr>
            <w:tcW w:w="2410" w:type="dxa"/>
            <w:shd w:val="clear" w:color="auto" w:fill="F2F2F2"/>
          </w:tcPr>
          <w:p w:rsidR="00EE6E65" w:rsidRDefault="00EE6E65"/>
        </w:tc>
        <w:tc>
          <w:tcPr>
            <w:tcW w:w="2741" w:type="dxa"/>
            <w:shd w:val="clear" w:color="auto" w:fill="F2F2F2"/>
          </w:tcPr>
          <w:p w:rsidR="00EE6E65" w:rsidRDefault="00EE6E65"/>
        </w:tc>
        <w:tc>
          <w:tcPr>
            <w:tcW w:w="2741" w:type="dxa"/>
            <w:shd w:val="clear" w:color="auto" w:fill="F2F2F2"/>
          </w:tcPr>
          <w:p w:rsidR="00EE6E65" w:rsidRDefault="00235E8B">
            <w:pPr>
              <w:pStyle w:val="TableParagraph"/>
              <w:spacing w:before="0"/>
              <w:ind w:left="100" w:right="290"/>
              <w:rPr>
                <w:sz w:val="20"/>
              </w:rPr>
            </w:pPr>
            <w:hyperlink r:id="rId15">
              <w:r w:rsidR="00855AF9">
                <w:rPr>
                  <w:color w:val="0000FF"/>
                  <w:sz w:val="20"/>
                  <w:u w:val="single" w:color="0000FF"/>
                </w:rPr>
                <w:t>OSPI State Longitudinal Data</w:t>
              </w:r>
            </w:hyperlink>
            <w:r w:rsidR="00855AF9">
              <w:rPr>
                <w:color w:val="0000FF"/>
                <w:sz w:val="20"/>
                <w:u w:val="single" w:color="0000FF"/>
              </w:rPr>
              <w:t xml:space="preserve"> </w:t>
            </w:r>
            <w:hyperlink r:id="rId16">
              <w:r w:rsidR="00855AF9">
                <w:rPr>
                  <w:color w:val="0000FF"/>
                  <w:sz w:val="20"/>
                  <w:u w:val="single" w:color="0000FF"/>
                </w:rPr>
                <w:t>System (SLDS) K-12 Data &amp;</w:t>
              </w:r>
            </w:hyperlink>
            <w:r w:rsidR="00855AF9">
              <w:rPr>
                <w:color w:val="0000FF"/>
                <w:sz w:val="20"/>
                <w:u w:val="single" w:color="0000FF"/>
              </w:rPr>
              <w:t xml:space="preserve"> </w:t>
            </w:r>
            <w:hyperlink r:id="rId17">
              <w:r w:rsidR="00855AF9">
                <w:rPr>
                  <w:color w:val="0000FF"/>
                  <w:sz w:val="20"/>
                  <w:u w:val="single" w:color="0000FF"/>
                </w:rPr>
                <w:t>Reports</w:t>
              </w:r>
            </w:hyperlink>
          </w:p>
        </w:tc>
      </w:tr>
      <w:tr w:rsidR="00EE6E65">
        <w:trPr>
          <w:trHeight w:hRule="exact" w:val="600"/>
        </w:trPr>
        <w:tc>
          <w:tcPr>
            <w:tcW w:w="2928" w:type="dxa"/>
          </w:tcPr>
          <w:p w:rsidR="00EE6E65" w:rsidRDefault="00855AF9">
            <w:pPr>
              <w:pStyle w:val="TableParagraph"/>
              <w:spacing w:before="6"/>
              <w:ind w:right="1124"/>
              <w:rPr>
                <w:sz w:val="24"/>
              </w:rPr>
            </w:pPr>
            <w:r>
              <w:rPr>
                <w:sz w:val="24"/>
              </w:rPr>
              <w:t>English Language Proficiency Data</w:t>
            </w:r>
          </w:p>
        </w:tc>
        <w:tc>
          <w:tcPr>
            <w:tcW w:w="2904" w:type="dxa"/>
          </w:tcPr>
          <w:p w:rsidR="00EE6E65" w:rsidRDefault="00EE6E65"/>
        </w:tc>
        <w:tc>
          <w:tcPr>
            <w:tcW w:w="2410" w:type="dxa"/>
          </w:tcPr>
          <w:p w:rsidR="00EE6E65" w:rsidRDefault="00EE6E65"/>
        </w:tc>
        <w:tc>
          <w:tcPr>
            <w:tcW w:w="2741" w:type="dxa"/>
          </w:tcPr>
          <w:p w:rsidR="00EE6E65" w:rsidRDefault="00EE6E65"/>
        </w:tc>
        <w:tc>
          <w:tcPr>
            <w:tcW w:w="2741" w:type="dxa"/>
          </w:tcPr>
          <w:p w:rsidR="00EE6E65" w:rsidRDefault="00855AF9">
            <w:pPr>
              <w:pStyle w:val="TableParagraph"/>
              <w:spacing w:before="0" w:line="240" w:lineRule="exact"/>
              <w:ind w:left="100" w:right="361"/>
              <w:rPr>
                <w:i/>
                <w:sz w:val="20"/>
              </w:rPr>
            </w:pPr>
            <w:r>
              <w:rPr>
                <w:i/>
                <w:sz w:val="20"/>
              </w:rPr>
              <w:t>WA State Report Card; OSPI Data Dashboard</w:t>
            </w:r>
          </w:p>
        </w:tc>
      </w:tr>
      <w:tr w:rsidR="00EE6E65">
        <w:trPr>
          <w:trHeight w:hRule="exact" w:val="302"/>
        </w:trPr>
        <w:tc>
          <w:tcPr>
            <w:tcW w:w="2928" w:type="dxa"/>
            <w:shd w:val="clear" w:color="auto" w:fill="F2F2F2"/>
          </w:tcPr>
          <w:p w:rsidR="00EE6E65" w:rsidRDefault="00855AF9">
            <w:pPr>
              <w:pStyle w:val="TableParagraph"/>
              <w:rPr>
                <w:sz w:val="24"/>
              </w:rPr>
            </w:pPr>
            <w:r>
              <w:rPr>
                <w:sz w:val="24"/>
              </w:rPr>
              <w:t>MAP Data</w:t>
            </w:r>
          </w:p>
        </w:tc>
        <w:tc>
          <w:tcPr>
            <w:tcW w:w="2904" w:type="dxa"/>
            <w:shd w:val="clear" w:color="auto" w:fill="F2F2F2"/>
          </w:tcPr>
          <w:p w:rsidR="00EE6E65" w:rsidRDefault="00EE6E65"/>
        </w:tc>
        <w:tc>
          <w:tcPr>
            <w:tcW w:w="2410" w:type="dxa"/>
            <w:shd w:val="clear" w:color="auto" w:fill="F2F2F2"/>
          </w:tcPr>
          <w:p w:rsidR="00EE6E65" w:rsidRDefault="00EE6E65"/>
        </w:tc>
        <w:tc>
          <w:tcPr>
            <w:tcW w:w="2741" w:type="dxa"/>
            <w:shd w:val="clear" w:color="auto" w:fill="F2F2F2"/>
          </w:tcPr>
          <w:p w:rsidR="00EE6E65" w:rsidRDefault="00EE6E65"/>
        </w:tc>
        <w:tc>
          <w:tcPr>
            <w:tcW w:w="2741" w:type="dxa"/>
            <w:shd w:val="clear" w:color="auto" w:fill="F2F2F2"/>
          </w:tcPr>
          <w:p w:rsidR="00EE6E65" w:rsidRDefault="00855AF9">
            <w:pPr>
              <w:pStyle w:val="TableParagraph"/>
              <w:spacing w:before="1"/>
              <w:ind w:left="100"/>
              <w:rPr>
                <w:i/>
                <w:sz w:val="20"/>
              </w:rPr>
            </w:pPr>
            <w:r>
              <w:rPr>
                <w:i/>
                <w:sz w:val="20"/>
              </w:rPr>
              <w:t>District/School Data System</w:t>
            </w:r>
          </w:p>
        </w:tc>
      </w:tr>
      <w:tr w:rsidR="00EE6E65">
        <w:trPr>
          <w:trHeight w:hRule="exact" w:val="888"/>
        </w:trPr>
        <w:tc>
          <w:tcPr>
            <w:tcW w:w="2928" w:type="dxa"/>
          </w:tcPr>
          <w:p w:rsidR="00EE6E65" w:rsidRDefault="00855AF9">
            <w:pPr>
              <w:pStyle w:val="TableParagraph"/>
              <w:rPr>
                <w:sz w:val="24"/>
              </w:rPr>
            </w:pPr>
            <w:r>
              <w:rPr>
                <w:sz w:val="24"/>
              </w:rPr>
              <w:t>Smarter Balanced Interim Assessment Data; other interim assessment data</w:t>
            </w:r>
          </w:p>
        </w:tc>
        <w:tc>
          <w:tcPr>
            <w:tcW w:w="2904" w:type="dxa"/>
          </w:tcPr>
          <w:p w:rsidR="00EE6E65" w:rsidRDefault="00EE6E65"/>
        </w:tc>
        <w:tc>
          <w:tcPr>
            <w:tcW w:w="2410" w:type="dxa"/>
          </w:tcPr>
          <w:p w:rsidR="00EE6E65" w:rsidRDefault="00EE6E65"/>
        </w:tc>
        <w:tc>
          <w:tcPr>
            <w:tcW w:w="2741" w:type="dxa"/>
          </w:tcPr>
          <w:p w:rsidR="00EE6E65" w:rsidRDefault="00EE6E65"/>
        </w:tc>
        <w:tc>
          <w:tcPr>
            <w:tcW w:w="2741" w:type="dxa"/>
          </w:tcPr>
          <w:p w:rsidR="00EE6E65" w:rsidRDefault="00855AF9">
            <w:pPr>
              <w:pStyle w:val="TableParagraph"/>
              <w:spacing w:before="0" w:line="237" w:lineRule="auto"/>
              <w:ind w:left="100" w:right="567"/>
              <w:jc w:val="both"/>
              <w:rPr>
                <w:i/>
                <w:sz w:val="20"/>
              </w:rPr>
            </w:pPr>
            <w:r>
              <w:rPr>
                <w:i/>
                <w:sz w:val="20"/>
              </w:rPr>
              <w:t>Online Reporting System (ORS), District and School Information System</w:t>
            </w:r>
          </w:p>
        </w:tc>
      </w:tr>
      <w:tr w:rsidR="00EE6E65">
        <w:trPr>
          <w:trHeight w:hRule="exact" w:val="499"/>
        </w:trPr>
        <w:tc>
          <w:tcPr>
            <w:tcW w:w="2928" w:type="dxa"/>
            <w:shd w:val="clear" w:color="auto" w:fill="F2F2F2"/>
          </w:tcPr>
          <w:p w:rsidR="00EE6E65" w:rsidRDefault="00855AF9">
            <w:pPr>
              <w:pStyle w:val="TableParagraph"/>
              <w:rPr>
                <w:sz w:val="24"/>
              </w:rPr>
            </w:pPr>
            <w:r>
              <w:rPr>
                <w:sz w:val="24"/>
              </w:rPr>
              <w:t>Grade point averages</w:t>
            </w:r>
          </w:p>
        </w:tc>
        <w:tc>
          <w:tcPr>
            <w:tcW w:w="2904" w:type="dxa"/>
            <w:shd w:val="clear" w:color="auto" w:fill="F2F2F2"/>
          </w:tcPr>
          <w:p w:rsidR="00EE6E65" w:rsidRDefault="00EE6E65"/>
        </w:tc>
        <w:tc>
          <w:tcPr>
            <w:tcW w:w="2410" w:type="dxa"/>
            <w:shd w:val="clear" w:color="auto" w:fill="F2F2F2"/>
          </w:tcPr>
          <w:p w:rsidR="00EE6E65" w:rsidRDefault="00EE6E65"/>
        </w:tc>
        <w:tc>
          <w:tcPr>
            <w:tcW w:w="2741" w:type="dxa"/>
            <w:shd w:val="clear" w:color="auto" w:fill="F2F2F2"/>
          </w:tcPr>
          <w:p w:rsidR="00EE6E65" w:rsidRDefault="00EE6E65"/>
        </w:tc>
        <w:tc>
          <w:tcPr>
            <w:tcW w:w="2741" w:type="dxa"/>
            <w:shd w:val="clear" w:color="auto" w:fill="F2F2F2"/>
          </w:tcPr>
          <w:p w:rsidR="00EE6E65" w:rsidRDefault="00855AF9">
            <w:pPr>
              <w:pStyle w:val="TableParagraph"/>
              <w:spacing w:before="0"/>
              <w:ind w:left="100" w:right="349"/>
              <w:rPr>
                <w:i/>
                <w:sz w:val="20"/>
              </w:rPr>
            </w:pPr>
            <w:r>
              <w:rPr>
                <w:i/>
                <w:sz w:val="20"/>
              </w:rPr>
              <w:t>District Student Information System</w:t>
            </w:r>
          </w:p>
        </w:tc>
      </w:tr>
      <w:tr w:rsidR="00EE6E65">
        <w:trPr>
          <w:trHeight w:hRule="exact" w:val="888"/>
        </w:trPr>
        <w:tc>
          <w:tcPr>
            <w:tcW w:w="2928" w:type="dxa"/>
          </w:tcPr>
          <w:p w:rsidR="00EE6E65" w:rsidRDefault="00855AF9">
            <w:pPr>
              <w:pStyle w:val="TableParagraph"/>
              <w:ind w:right="172"/>
              <w:rPr>
                <w:sz w:val="24"/>
              </w:rPr>
            </w:pPr>
            <w:r>
              <w:rPr>
                <w:sz w:val="24"/>
              </w:rPr>
              <w:t>Percent of students failing core courses (by grade level and number of “F’s”)</w:t>
            </w:r>
          </w:p>
        </w:tc>
        <w:tc>
          <w:tcPr>
            <w:tcW w:w="2904" w:type="dxa"/>
          </w:tcPr>
          <w:p w:rsidR="00EE6E65" w:rsidRDefault="00EE6E65"/>
        </w:tc>
        <w:tc>
          <w:tcPr>
            <w:tcW w:w="2410" w:type="dxa"/>
          </w:tcPr>
          <w:p w:rsidR="00EE6E65" w:rsidRDefault="00EE6E65"/>
        </w:tc>
        <w:tc>
          <w:tcPr>
            <w:tcW w:w="2741" w:type="dxa"/>
          </w:tcPr>
          <w:p w:rsidR="00EE6E65" w:rsidRDefault="00EE6E65"/>
        </w:tc>
        <w:tc>
          <w:tcPr>
            <w:tcW w:w="2741" w:type="dxa"/>
            <w:tcBorders>
              <w:top w:val="single" w:sz="6" w:space="0" w:color="000000"/>
            </w:tcBorders>
          </w:tcPr>
          <w:p w:rsidR="00EE6E65" w:rsidRDefault="00855AF9">
            <w:pPr>
              <w:pStyle w:val="TableParagraph"/>
              <w:spacing w:before="0" w:line="235" w:lineRule="auto"/>
              <w:ind w:left="100" w:right="349"/>
              <w:rPr>
                <w:i/>
                <w:sz w:val="20"/>
              </w:rPr>
            </w:pPr>
            <w:r>
              <w:rPr>
                <w:i/>
                <w:sz w:val="20"/>
              </w:rPr>
              <w:t>District Student Information System</w:t>
            </w:r>
          </w:p>
        </w:tc>
      </w:tr>
      <w:tr w:rsidR="00EE6E65">
        <w:trPr>
          <w:trHeight w:hRule="exact" w:val="274"/>
        </w:trPr>
        <w:tc>
          <w:tcPr>
            <w:tcW w:w="2928" w:type="dxa"/>
            <w:shd w:val="clear" w:color="auto" w:fill="F2F2F2"/>
          </w:tcPr>
          <w:p w:rsidR="00EE6E65" w:rsidRDefault="00EE6E65"/>
        </w:tc>
        <w:tc>
          <w:tcPr>
            <w:tcW w:w="2904" w:type="dxa"/>
            <w:shd w:val="clear" w:color="auto" w:fill="F2F2F2"/>
          </w:tcPr>
          <w:p w:rsidR="00EE6E65" w:rsidRDefault="00EE6E65"/>
        </w:tc>
        <w:tc>
          <w:tcPr>
            <w:tcW w:w="2410" w:type="dxa"/>
            <w:shd w:val="clear" w:color="auto" w:fill="F2F2F2"/>
          </w:tcPr>
          <w:p w:rsidR="00EE6E65" w:rsidRDefault="00EE6E65"/>
        </w:tc>
        <w:tc>
          <w:tcPr>
            <w:tcW w:w="2741" w:type="dxa"/>
            <w:shd w:val="clear" w:color="auto" w:fill="F2F2F2"/>
          </w:tcPr>
          <w:p w:rsidR="00EE6E65" w:rsidRDefault="00EE6E65"/>
        </w:tc>
        <w:tc>
          <w:tcPr>
            <w:tcW w:w="2741" w:type="dxa"/>
            <w:shd w:val="clear" w:color="auto" w:fill="F2F2F2"/>
          </w:tcPr>
          <w:p w:rsidR="00EE6E65" w:rsidRDefault="00EE6E65"/>
        </w:tc>
      </w:tr>
      <w:tr w:rsidR="00EE6E65">
        <w:trPr>
          <w:trHeight w:hRule="exact" w:val="326"/>
        </w:trPr>
        <w:tc>
          <w:tcPr>
            <w:tcW w:w="2928" w:type="dxa"/>
            <w:tcBorders>
              <w:top w:val="single" w:sz="8" w:space="0" w:color="F2F2F2"/>
            </w:tcBorders>
          </w:tcPr>
          <w:p w:rsidR="00EE6E65" w:rsidRDefault="00EE6E65"/>
        </w:tc>
        <w:tc>
          <w:tcPr>
            <w:tcW w:w="2904" w:type="dxa"/>
            <w:tcBorders>
              <w:top w:val="single" w:sz="8" w:space="0" w:color="F2F2F2"/>
            </w:tcBorders>
          </w:tcPr>
          <w:p w:rsidR="00EE6E65" w:rsidRDefault="00EE6E65"/>
        </w:tc>
        <w:tc>
          <w:tcPr>
            <w:tcW w:w="2410" w:type="dxa"/>
            <w:tcBorders>
              <w:top w:val="single" w:sz="8" w:space="0" w:color="F2F2F2"/>
            </w:tcBorders>
          </w:tcPr>
          <w:p w:rsidR="00EE6E65" w:rsidRDefault="00EE6E65"/>
        </w:tc>
        <w:tc>
          <w:tcPr>
            <w:tcW w:w="2741" w:type="dxa"/>
            <w:tcBorders>
              <w:top w:val="single" w:sz="8" w:space="0" w:color="F2F2F2"/>
            </w:tcBorders>
          </w:tcPr>
          <w:p w:rsidR="00EE6E65" w:rsidRDefault="00EE6E65"/>
        </w:tc>
        <w:tc>
          <w:tcPr>
            <w:tcW w:w="2741" w:type="dxa"/>
            <w:tcBorders>
              <w:top w:val="single" w:sz="8" w:space="0" w:color="F2F2F2"/>
            </w:tcBorders>
          </w:tcPr>
          <w:p w:rsidR="00EE6E65" w:rsidRDefault="00EE6E65"/>
        </w:tc>
      </w:tr>
    </w:tbl>
    <w:p w:rsidR="00EE6E65" w:rsidRDefault="00EE6E65">
      <w:pPr>
        <w:sectPr w:rsidR="00EE6E65">
          <w:headerReference w:type="default" r:id="rId18"/>
          <w:pgSz w:w="15840" w:h="12240" w:orient="landscape"/>
          <w:pgMar w:top="2080" w:right="1220" w:bottom="280" w:left="660" w:header="1850" w:footer="0" w:gutter="0"/>
          <w:cols w:space="720"/>
        </w:sectPr>
      </w:pPr>
    </w:p>
    <w:p w:rsidR="00EE6E65" w:rsidRDefault="00EE6E65">
      <w:pPr>
        <w:pStyle w:val="BodyText"/>
        <w:spacing w:before="7"/>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7"/>
        <w:gridCol w:w="2789"/>
        <w:gridCol w:w="2966"/>
        <w:gridCol w:w="2501"/>
        <w:gridCol w:w="2986"/>
      </w:tblGrid>
      <w:tr w:rsidR="00EE6E65">
        <w:trPr>
          <w:trHeight w:hRule="exact" w:val="888"/>
        </w:trPr>
        <w:tc>
          <w:tcPr>
            <w:tcW w:w="2477" w:type="dxa"/>
            <w:shd w:val="clear" w:color="auto" w:fill="DBDBDB"/>
          </w:tcPr>
          <w:p w:rsidR="00EE6E65" w:rsidRDefault="00EE6E65">
            <w:pPr>
              <w:pStyle w:val="TableParagraph"/>
              <w:spacing w:before="7"/>
              <w:ind w:left="0"/>
              <w:rPr>
                <w:rFonts w:ascii="Times New Roman"/>
                <w:sz w:val="25"/>
              </w:rPr>
            </w:pPr>
          </w:p>
          <w:p w:rsidR="00EE6E65" w:rsidRDefault="00855AF9">
            <w:pPr>
              <w:pStyle w:val="TableParagraph"/>
              <w:spacing w:before="0"/>
              <w:ind w:left="978" w:right="977"/>
              <w:jc w:val="center"/>
              <w:rPr>
                <w:b/>
                <w:sz w:val="24"/>
              </w:rPr>
            </w:pPr>
            <w:bookmarkStart w:id="3" w:name="DEMOGRAPHIC_DATA"/>
            <w:bookmarkEnd w:id="3"/>
            <w:r>
              <w:rPr>
                <w:b/>
                <w:color w:val="211E1E"/>
                <w:sz w:val="24"/>
              </w:rPr>
              <w:t>Data</w:t>
            </w:r>
          </w:p>
        </w:tc>
        <w:tc>
          <w:tcPr>
            <w:tcW w:w="2789" w:type="dxa"/>
            <w:shd w:val="clear" w:color="auto" w:fill="DBDBDB"/>
          </w:tcPr>
          <w:p w:rsidR="00EE6E65" w:rsidRDefault="00855AF9">
            <w:pPr>
              <w:pStyle w:val="TableParagraph"/>
              <w:spacing w:before="150"/>
              <w:ind w:left="427" w:hanging="159"/>
              <w:rPr>
                <w:b/>
                <w:sz w:val="24"/>
              </w:rPr>
            </w:pPr>
            <w:r>
              <w:rPr>
                <w:b/>
                <w:color w:val="211E1E"/>
                <w:sz w:val="24"/>
              </w:rPr>
              <w:t>Who is responsible for getting these data?</w:t>
            </w:r>
          </w:p>
        </w:tc>
        <w:tc>
          <w:tcPr>
            <w:tcW w:w="2966" w:type="dxa"/>
            <w:shd w:val="clear" w:color="auto" w:fill="DBDBDB"/>
          </w:tcPr>
          <w:p w:rsidR="00EE6E65" w:rsidRDefault="00855AF9">
            <w:pPr>
              <w:pStyle w:val="TableParagraph"/>
              <w:spacing w:before="150"/>
              <w:ind w:left="623" w:right="159" w:hanging="456"/>
              <w:rPr>
                <w:b/>
                <w:sz w:val="24"/>
              </w:rPr>
            </w:pPr>
            <w:r>
              <w:rPr>
                <w:b/>
                <w:color w:val="211E1E"/>
                <w:sz w:val="24"/>
              </w:rPr>
              <w:t>What do we want to learn from these data?</w:t>
            </w:r>
          </w:p>
        </w:tc>
        <w:tc>
          <w:tcPr>
            <w:tcW w:w="2501" w:type="dxa"/>
            <w:shd w:val="clear" w:color="auto" w:fill="DBDBDB"/>
          </w:tcPr>
          <w:p w:rsidR="00EE6E65" w:rsidRDefault="00855AF9">
            <w:pPr>
              <w:pStyle w:val="TableParagraph"/>
              <w:ind w:left="119" w:right="128" w:firstLine="6"/>
              <w:jc w:val="center"/>
              <w:rPr>
                <w:b/>
                <w:sz w:val="24"/>
              </w:rPr>
            </w:pPr>
            <w:r>
              <w:rPr>
                <w:b/>
                <w:color w:val="211E1E"/>
                <w:sz w:val="24"/>
              </w:rPr>
              <w:t>What, if any, additional data should we collect?</w:t>
            </w:r>
          </w:p>
        </w:tc>
        <w:tc>
          <w:tcPr>
            <w:tcW w:w="2986" w:type="dxa"/>
            <w:shd w:val="clear" w:color="auto" w:fill="DBDBDB"/>
          </w:tcPr>
          <w:p w:rsidR="00EE6E65" w:rsidRDefault="00855AF9">
            <w:pPr>
              <w:pStyle w:val="TableParagraph"/>
              <w:spacing w:before="150"/>
              <w:ind w:left="1228" w:right="136" w:hanging="1076"/>
              <w:rPr>
                <w:b/>
                <w:sz w:val="24"/>
              </w:rPr>
            </w:pPr>
            <w:r>
              <w:rPr>
                <w:b/>
                <w:color w:val="211E1E"/>
                <w:sz w:val="24"/>
              </w:rPr>
              <w:t>Potential sources for these data:</w:t>
            </w:r>
          </w:p>
        </w:tc>
      </w:tr>
      <w:tr w:rsidR="00EE6E65">
        <w:trPr>
          <w:trHeight w:hRule="exact" w:val="744"/>
        </w:trPr>
        <w:tc>
          <w:tcPr>
            <w:tcW w:w="2477" w:type="dxa"/>
          </w:tcPr>
          <w:p w:rsidR="00EE6E65" w:rsidRDefault="00855AF9">
            <w:pPr>
              <w:pStyle w:val="TableParagraph"/>
              <w:ind w:right="44"/>
              <w:rPr>
                <w:sz w:val="24"/>
              </w:rPr>
            </w:pPr>
            <w:r>
              <w:rPr>
                <w:sz w:val="24"/>
              </w:rPr>
              <w:t>School Enrollment Trends</w:t>
            </w:r>
          </w:p>
        </w:tc>
        <w:tc>
          <w:tcPr>
            <w:tcW w:w="2789" w:type="dxa"/>
          </w:tcPr>
          <w:p w:rsidR="00EE6E65" w:rsidRDefault="00EE6E65"/>
        </w:tc>
        <w:tc>
          <w:tcPr>
            <w:tcW w:w="2966" w:type="dxa"/>
          </w:tcPr>
          <w:p w:rsidR="00EE6E65" w:rsidRDefault="00EE6E65"/>
        </w:tc>
        <w:tc>
          <w:tcPr>
            <w:tcW w:w="2501" w:type="dxa"/>
          </w:tcPr>
          <w:p w:rsidR="00EE6E65" w:rsidRDefault="00EE6E65"/>
        </w:tc>
        <w:tc>
          <w:tcPr>
            <w:tcW w:w="2986" w:type="dxa"/>
          </w:tcPr>
          <w:p w:rsidR="00EE6E65" w:rsidRDefault="00855AF9">
            <w:pPr>
              <w:pStyle w:val="TableParagraph"/>
              <w:spacing w:before="0" w:line="237" w:lineRule="auto"/>
              <w:ind w:left="100" w:right="338"/>
              <w:rPr>
                <w:i/>
                <w:sz w:val="20"/>
              </w:rPr>
            </w:pPr>
            <w:r>
              <w:rPr>
                <w:i/>
                <w:sz w:val="20"/>
              </w:rPr>
              <w:t>District Student Information System; CEDARS; K12 Data and Reports</w:t>
            </w:r>
          </w:p>
        </w:tc>
      </w:tr>
      <w:tr w:rsidR="00EE6E65">
        <w:trPr>
          <w:trHeight w:hRule="exact" w:val="744"/>
        </w:trPr>
        <w:tc>
          <w:tcPr>
            <w:tcW w:w="2477" w:type="dxa"/>
            <w:shd w:val="clear" w:color="auto" w:fill="F2F2F2"/>
          </w:tcPr>
          <w:p w:rsidR="00EE6E65" w:rsidRDefault="00855AF9">
            <w:pPr>
              <w:pStyle w:val="TableParagraph"/>
              <w:ind w:right="44"/>
              <w:rPr>
                <w:sz w:val="24"/>
              </w:rPr>
            </w:pPr>
            <w:r>
              <w:rPr>
                <w:sz w:val="24"/>
              </w:rPr>
              <w:t>Free and Reduced Lunch</w:t>
            </w:r>
          </w:p>
        </w:tc>
        <w:tc>
          <w:tcPr>
            <w:tcW w:w="2789" w:type="dxa"/>
            <w:shd w:val="clear" w:color="auto" w:fill="F2F2F2"/>
          </w:tcPr>
          <w:p w:rsidR="00EE6E65" w:rsidRDefault="00EE6E65"/>
        </w:tc>
        <w:tc>
          <w:tcPr>
            <w:tcW w:w="2966" w:type="dxa"/>
            <w:shd w:val="clear" w:color="auto" w:fill="F2F2F2"/>
          </w:tcPr>
          <w:p w:rsidR="00EE6E65" w:rsidRDefault="00EE6E65"/>
        </w:tc>
        <w:tc>
          <w:tcPr>
            <w:tcW w:w="2501" w:type="dxa"/>
            <w:shd w:val="clear" w:color="auto" w:fill="F2F2F2"/>
          </w:tcPr>
          <w:p w:rsidR="00EE6E65" w:rsidRDefault="00EE6E65"/>
        </w:tc>
        <w:tc>
          <w:tcPr>
            <w:tcW w:w="2986" w:type="dxa"/>
            <w:shd w:val="clear" w:color="auto" w:fill="F2F2F2"/>
          </w:tcPr>
          <w:p w:rsidR="00EE6E65" w:rsidRDefault="00855AF9">
            <w:pPr>
              <w:pStyle w:val="TableParagraph"/>
              <w:spacing w:before="0" w:line="237" w:lineRule="auto"/>
              <w:ind w:left="100" w:right="338"/>
              <w:rPr>
                <w:i/>
                <w:sz w:val="20"/>
              </w:rPr>
            </w:pPr>
            <w:r>
              <w:rPr>
                <w:i/>
                <w:sz w:val="20"/>
              </w:rPr>
              <w:t>District Student Information System; CEDARS; K12 Data and Reports</w:t>
            </w:r>
          </w:p>
        </w:tc>
      </w:tr>
      <w:tr w:rsidR="00EE6E65">
        <w:trPr>
          <w:trHeight w:hRule="exact" w:val="739"/>
        </w:trPr>
        <w:tc>
          <w:tcPr>
            <w:tcW w:w="2477" w:type="dxa"/>
          </w:tcPr>
          <w:p w:rsidR="00EE6E65" w:rsidRDefault="00855AF9">
            <w:pPr>
              <w:pStyle w:val="TableParagraph"/>
              <w:ind w:right="44"/>
              <w:rPr>
                <w:sz w:val="24"/>
              </w:rPr>
            </w:pPr>
            <w:r>
              <w:rPr>
                <w:sz w:val="24"/>
              </w:rPr>
              <w:t>Ethnicity, gender, &amp; special populations</w:t>
            </w:r>
          </w:p>
        </w:tc>
        <w:tc>
          <w:tcPr>
            <w:tcW w:w="2789" w:type="dxa"/>
          </w:tcPr>
          <w:p w:rsidR="00EE6E65" w:rsidRDefault="00EE6E65"/>
        </w:tc>
        <w:tc>
          <w:tcPr>
            <w:tcW w:w="2966" w:type="dxa"/>
          </w:tcPr>
          <w:p w:rsidR="00EE6E65" w:rsidRDefault="00EE6E65"/>
        </w:tc>
        <w:tc>
          <w:tcPr>
            <w:tcW w:w="2501" w:type="dxa"/>
          </w:tcPr>
          <w:p w:rsidR="00EE6E65" w:rsidRDefault="00EE6E65"/>
        </w:tc>
        <w:tc>
          <w:tcPr>
            <w:tcW w:w="2986" w:type="dxa"/>
          </w:tcPr>
          <w:p w:rsidR="00EE6E65" w:rsidRDefault="00855AF9">
            <w:pPr>
              <w:pStyle w:val="TableParagraph"/>
              <w:spacing w:before="0" w:line="235" w:lineRule="auto"/>
              <w:ind w:left="100" w:right="338"/>
              <w:rPr>
                <w:i/>
                <w:sz w:val="20"/>
              </w:rPr>
            </w:pPr>
            <w:r>
              <w:rPr>
                <w:i/>
                <w:sz w:val="20"/>
              </w:rPr>
              <w:t>District Student Information System; CEDARS; K12 Data and Reports</w:t>
            </w:r>
          </w:p>
        </w:tc>
      </w:tr>
      <w:tr w:rsidR="00EE6E65">
        <w:trPr>
          <w:trHeight w:hRule="exact" w:val="744"/>
        </w:trPr>
        <w:tc>
          <w:tcPr>
            <w:tcW w:w="2477" w:type="dxa"/>
            <w:shd w:val="clear" w:color="auto" w:fill="F2F2F2"/>
          </w:tcPr>
          <w:p w:rsidR="00EE6E65" w:rsidRDefault="00855AF9">
            <w:pPr>
              <w:pStyle w:val="TableParagraph"/>
              <w:rPr>
                <w:sz w:val="24"/>
              </w:rPr>
            </w:pPr>
            <w:r>
              <w:rPr>
                <w:sz w:val="24"/>
              </w:rPr>
              <w:t>Attendance</w:t>
            </w:r>
          </w:p>
        </w:tc>
        <w:tc>
          <w:tcPr>
            <w:tcW w:w="2789" w:type="dxa"/>
            <w:shd w:val="clear" w:color="auto" w:fill="F2F2F2"/>
          </w:tcPr>
          <w:p w:rsidR="00EE6E65" w:rsidRDefault="00EE6E65"/>
        </w:tc>
        <w:tc>
          <w:tcPr>
            <w:tcW w:w="2966" w:type="dxa"/>
            <w:shd w:val="clear" w:color="auto" w:fill="F2F2F2"/>
          </w:tcPr>
          <w:p w:rsidR="00EE6E65" w:rsidRDefault="00EE6E65"/>
        </w:tc>
        <w:tc>
          <w:tcPr>
            <w:tcW w:w="2501" w:type="dxa"/>
            <w:shd w:val="clear" w:color="auto" w:fill="F2F2F2"/>
          </w:tcPr>
          <w:p w:rsidR="00EE6E65" w:rsidRDefault="00EE6E65"/>
        </w:tc>
        <w:tc>
          <w:tcPr>
            <w:tcW w:w="2986" w:type="dxa"/>
            <w:shd w:val="clear" w:color="auto" w:fill="F2F2F2"/>
          </w:tcPr>
          <w:p w:rsidR="00EE6E65" w:rsidRDefault="00855AF9">
            <w:pPr>
              <w:pStyle w:val="TableParagraph"/>
              <w:spacing w:before="0" w:line="237" w:lineRule="auto"/>
              <w:ind w:left="100" w:right="338"/>
              <w:rPr>
                <w:i/>
                <w:sz w:val="20"/>
              </w:rPr>
            </w:pPr>
            <w:r>
              <w:rPr>
                <w:i/>
                <w:sz w:val="20"/>
              </w:rPr>
              <w:t>District Student Information System; CEDARS; K12 Data and Reports</w:t>
            </w:r>
          </w:p>
        </w:tc>
      </w:tr>
      <w:tr w:rsidR="00EE6E65">
        <w:trPr>
          <w:trHeight w:hRule="exact" w:val="302"/>
        </w:trPr>
        <w:tc>
          <w:tcPr>
            <w:tcW w:w="2477" w:type="dxa"/>
          </w:tcPr>
          <w:p w:rsidR="00EE6E65" w:rsidRDefault="00855AF9">
            <w:pPr>
              <w:pStyle w:val="TableParagraph"/>
              <w:rPr>
                <w:sz w:val="24"/>
              </w:rPr>
            </w:pPr>
            <w:r>
              <w:rPr>
                <w:sz w:val="24"/>
              </w:rPr>
              <w:t>Mobility</w:t>
            </w:r>
          </w:p>
        </w:tc>
        <w:tc>
          <w:tcPr>
            <w:tcW w:w="2789" w:type="dxa"/>
          </w:tcPr>
          <w:p w:rsidR="00EE6E65" w:rsidRDefault="00EE6E65"/>
        </w:tc>
        <w:tc>
          <w:tcPr>
            <w:tcW w:w="2966" w:type="dxa"/>
          </w:tcPr>
          <w:p w:rsidR="00EE6E65" w:rsidRDefault="00EE6E65"/>
        </w:tc>
        <w:tc>
          <w:tcPr>
            <w:tcW w:w="2501" w:type="dxa"/>
          </w:tcPr>
          <w:p w:rsidR="00EE6E65" w:rsidRDefault="00EE6E65"/>
        </w:tc>
        <w:tc>
          <w:tcPr>
            <w:tcW w:w="2986" w:type="dxa"/>
          </w:tcPr>
          <w:p w:rsidR="00EE6E65" w:rsidRDefault="00EE6E65"/>
        </w:tc>
      </w:tr>
      <w:tr w:rsidR="00EE6E65">
        <w:trPr>
          <w:trHeight w:hRule="exact" w:val="744"/>
        </w:trPr>
        <w:tc>
          <w:tcPr>
            <w:tcW w:w="2477" w:type="dxa"/>
            <w:shd w:val="clear" w:color="auto" w:fill="F2F2F2"/>
          </w:tcPr>
          <w:p w:rsidR="00EE6E65" w:rsidRDefault="00855AF9">
            <w:pPr>
              <w:pStyle w:val="TableParagraph"/>
              <w:rPr>
                <w:sz w:val="24"/>
              </w:rPr>
            </w:pPr>
            <w:r>
              <w:rPr>
                <w:color w:val="211E1E"/>
                <w:sz w:val="24"/>
              </w:rPr>
              <w:t>Graduation Rate</w:t>
            </w:r>
          </w:p>
        </w:tc>
        <w:tc>
          <w:tcPr>
            <w:tcW w:w="2789" w:type="dxa"/>
            <w:shd w:val="clear" w:color="auto" w:fill="F2F2F2"/>
          </w:tcPr>
          <w:p w:rsidR="00EE6E65" w:rsidRDefault="00EE6E65"/>
        </w:tc>
        <w:tc>
          <w:tcPr>
            <w:tcW w:w="2966" w:type="dxa"/>
            <w:shd w:val="clear" w:color="auto" w:fill="F2F2F2"/>
          </w:tcPr>
          <w:p w:rsidR="00EE6E65" w:rsidRDefault="00EE6E65"/>
        </w:tc>
        <w:tc>
          <w:tcPr>
            <w:tcW w:w="2501" w:type="dxa"/>
            <w:shd w:val="clear" w:color="auto" w:fill="F2F2F2"/>
          </w:tcPr>
          <w:p w:rsidR="00EE6E65" w:rsidRDefault="00EE6E65"/>
        </w:tc>
        <w:tc>
          <w:tcPr>
            <w:tcW w:w="2986" w:type="dxa"/>
            <w:shd w:val="clear" w:color="auto" w:fill="F2F2F2"/>
          </w:tcPr>
          <w:p w:rsidR="00EE6E65" w:rsidRDefault="00855AF9">
            <w:pPr>
              <w:pStyle w:val="TableParagraph"/>
              <w:spacing w:before="0" w:line="237" w:lineRule="auto"/>
              <w:ind w:left="100" w:right="237"/>
              <w:rPr>
                <w:i/>
                <w:sz w:val="20"/>
              </w:rPr>
            </w:pPr>
            <w:r>
              <w:rPr>
                <w:i/>
                <w:sz w:val="20"/>
              </w:rPr>
              <w:t>WA State Report Card, K12 Data and Reports, Annual Student Cohort Graduation Application</w:t>
            </w:r>
          </w:p>
        </w:tc>
      </w:tr>
      <w:tr w:rsidR="00EE6E65">
        <w:trPr>
          <w:trHeight w:hRule="exact" w:val="739"/>
        </w:trPr>
        <w:tc>
          <w:tcPr>
            <w:tcW w:w="2477" w:type="dxa"/>
          </w:tcPr>
          <w:p w:rsidR="00EE6E65" w:rsidRDefault="00855AF9">
            <w:pPr>
              <w:pStyle w:val="TableParagraph"/>
              <w:rPr>
                <w:sz w:val="24"/>
              </w:rPr>
            </w:pPr>
            <w:r>
              <w:rPr>
                <w:sz w:val="24"/>
              </w:rPr>
              <w:t>Drop Out Rate</w:t>
            </w:r>
          </w:p>
        </w:tc>
        <w:tc>
          <w:tcPr>
            <w:tcW w:w="2789" w:type="dxa"/>
          </w:tcPr>
          <w:p w:rsidR="00EE6E65" w:rsidRDefault="00EE6E65"/>
        </w:tc>
        <w:tc>
          <w:tcPr>
            <w:tcW w:w="2966" w:type="dxa"/>
          </w:tcPr>
          <w:p w:rsidR="00EE6E65" w:rsidRDefault="00EE6E65"/>
        </w:tc>
        <w:tc>
          <w:tcPr>
            <w:tcW w:w="2501" w:type="dxa"/>
          </w:tcPr>
          <w:p w:rsidR="00EE6E65" w:rsidRDefault="00EE6E65"/>
        </w:tc>
        <w:tc>
          <w:tcPr>
            <w:tcW w:w="2986" w:type="dxa"/>
            <w:tcBorders>
              <w:top w:val="single" w:sz="6" w:space="0" w:color="000000"/>
            </w:tcBorders>
          </w:tcPr>
          <w:p w:rsidR="00EE6E65" w:rsidRDefault="00855AF9">
            <w:pPr>
              <w:pStyle w:val="TableParagraph"/>
              <w:spacing w:before="0" w:line="237" w:lineRule="auto"/>
              <w:ind w:left="100" w:right="237"/>
              <w:rPr>
                <w:i/>
                <w:sz w:val="20"/>
              </w:rPr>
            </w:pPr>
            <w:r>
              <w:rPr>
                <w:i/>
                <w:sz w:val="20"/>
              </w:rPr>
              <w:t>WA State Report Card, K12 Data and Reports, Annual Student Cohort Graduation Application</w:t>
            </w:r>
          </w:p>
        </w:tc>
      </w:tr>
      <w:tr w:rsidR="00EE6E65">
        <w:trPr>
          <w:trHeight w:hRule="exact" w:val="302"/>
        </w:trPr>
        <w:tc>
          <w:tcPr>
            <w:tcW w:w="2477" w:type="dxa"/>
            <w:shd w:val="clear" w:color="auto" w:fill="F2F2F2"/>
          </w:tcPr>
          <w:p w:rsidR="00EE6E65" w:rsidRDefault="00EE6E65"/>
        </w:tc>
        <w:tc>
          <w:tcPr>
            <w:tcW w:w="2789" w:type="dxa"/>
            <w:shd w:val="clear" w:color="auto" w:fill="F2F2F2"/>
          </w:tcPr>
          <w:p w:rsidR="00EE6E65" w:rsidRDefault="00EE6E65"/>
        </w:tc>
        <w:tc>
          <w:tcPr>
            <w:tcW w:w="2966" w:type="dxa"/>
            <w:shd w:val="clear" w:color="auto" w:fill="F2F2F2"/>
          </w:tcPr>
          <w:p w:rsidR="00EE6E65" w:rsidRDefault="00EE6E65"/>
        </w:tc>
        <w:tc>
          <w:tcPr>
            <w:tcW w:w="2501" w:type="dxa"/>
            <w:shd w:val="clear" w:color="auto" w:fill="F2F2F2"/>
          </w:tcPr>
          <w:p w:rsidR="00EE6E65" w:rsidRDefault="00EE6E65"/>
        </w:tc>
        <w:tc>
          <w:tcPr>
            <w:tcW w:w="2986" w:type="dxa"/>
            <w:shd w:val="clear" w:color="auto" w:fill="F2F2F2"/>
          </w:tcPr>
          <w:p w:rsidR="00EE6E65" w:rsidRDefault="00EE6E65"/>
        </w:tc>
      </w:tr>
      <w:tr w:rsidR="00EE6E65">
        <w:trPr>
          <w:trHeight w:hRule="exact" w:val="302"/>
        </w:trPr>
        <w:tc>
          <w:tcPr>
            <w:tcW w:w="2477" w:type="dxa"/>
          </w:tcPr>
          <w:p w:rsidR="00EE6E65" w:rsidRDefault="00EE6E65"/>
        </w:tc>
        <w:tc>
          <w:tcPr>
            <w:tcW w:w="2789" w:type="dxa"/>
          </w:tcPr>
          <w:p w:rsidR="00EE6E65" w:rsidRDefault="00EE6E65"/>
        </w:tc>
        <w:tc>
          <w:tcPr>
            <w:tcW w:w="2966" w:type="dxa"/>
          </w:tcPr>
          <w:p w:rsidR="00EE6E65" w:rsidRDefault="00EE6E65"/>
        </w:tc>
        <w:tc>
          <w:tcPr>
            <w:tcW w:w="2501" w:type="dxa"/>
          </w:tcPr>
          <w:p w:rsidR="00EE6E65" w:rsidRDefault="00EE6E65"/>
        </w:tc>
        <w:tc>
          <w:tcPr>
            <w:tcW w:w="2986" w:type="dxa"/>
          </w:tcPr>
          <w:p w:rsidR="00EE6E65" w:rsidRDefault="00EE6E65"/>
        </w:tc>
      </w:tr>
    </w:tbl>
    <w:p w:rsidR="00EE6E65" w:rsidRDefault="00EE6E65">
      <w:pPr>
        <w:sectPr w:rsidR="00EE6E65">
          <w:headerReference w:type="default" r:id="rId19"/>
          <w:pgSz w:w="15840" w:h="12240" w:orient="landscape"/>
          <w:pgMar w:top="2080" w:right="1220" w:bottom="280" w:left="660" w:header="1850" w:footer="0" w:gutter="0"/>
          <w:cols w:space="720"/>
        </w:sectPr>
      </w:pPr>
    </w:p>
    <w:p w:rsidR="00EE6E65" w:rsidRDefault="00EE6E65">
      <w:pPr>
        <w:pStyle w:val="BodyText"/>
        <w:spacing w:before="7"/>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9"/>
        <w:gridCol w:w="3374"/>
        <w:gridCol w:w="3250"/>
        <w:gridCol w:w="3427"/>
      </w:tblGrid>
      <w:tr w:rsidR="00EE6E65">
        <w:trPr>
          <w:trHeight w:hRule="exact" w:val="595"/>
        </w:trPr>
        <w:tc>
          <w:tcPr>
            <w:tcW w:w="3619" w:type="dxa"/>
            <w:shd w:val="clear" w:color="auto" w:fill="DBDBDB"/>
          </w:tcPr>
          <w:p w:rsidR="00EE6E65" w:rsidRDefault="00855AF9">
            <w:pPr>
              <w:pStyle w:val="TableParagraph"/>
              <w:spacing w:before="150"/>
              <w:ind w:left="1549" w:right="1548"/>
              <w:jc w:val="center"/>
              <w:rPr>
                <w:b/>
                <w:sz w:val="24"/>
              </w:rPr>
            </w:pPr>
            <w:bookmarkStart w:id="4" w:name="PERCEPTUAL_DATA"/>
            <w:bookmarkEnd w:id="4"/>
            <w:r>
              <w:rPr>
                <w:b/>
                <w:color w:val="211E1E"/>
                <w:sz w:val="24"/>
              </w:rPr>
              <w:t>Data</w:t>
            </w:r>
          </w:p>
        </w:tc>
        <w:tc>
          <w:tcPr>
            <w:tcW w:w="3374" w:type="dxa"/>
            <w:shd w:val="clear" w:color="auto" w:fill="DBDBDB"/>
          </w:tcPr>
          <w:p w:rsidR="00EE6E65" w:rsidRDefault="00855AF9">
            <w:pPr>
              <w:pStyle w:val="TableParagraph"/>
              <w:ind w:left="1099" w:right="171" w:hanging="917"/>
              <w:rPr>
                <w:b/>
                <w:sz w:val="24"/>
              </w:rPr>
            </w:pPr>
            <w:r>
              <w:rPr>
                <w:b/>
                <w:color w:val="211E1E"/>
                <w:sz w:val="24"/>
              </w:rPr>
              <w:t>Who is responsible for getting these data?</w:t>
            </w:r>
          </w:p>
        </w:tc>
        <w:tc>
          <w:tcPr>
            <w:tcW w:w="3250" w:type="dxa"/>
            <w:shd w:val="clear" w:color="auto" w:fill="DBDBDB"/>
          </w:tcPr>
          <w:p w:rsidR="00EE6E65" w:rsidRDefault="00855AF9">
            <w:pPr>
              <w:pStyle w:val="TableParagraph"/>
              <w:ind w:left="763" w:right="302" w:hanging="456"/>
              <w:rPr>
                <w:b/>
                <w:sz w:val="24"/>
              </w:rPr>
            </w:pPr>
            <w:r>
              <w:rPr>
                <w:b/>
                <w:color w:val="211E1E"/>
                <w:sz w:val="24"/>
              </w:rPr>
              <w:t>What do we want to learn from these data?</w:t>
            </w:r>
          </w:p>
        </w:tc>
        <w:tc>
          <w:tcPr>
            <w:tcW w:w="3427" w:type="dxa"/>
            <w:shd w:val="clear" w:color="auto" w:fill="DBDBDB"/>
          </w:tcPr>
          <w:p w:rsidR="00EE6E65" w:rsidRDefault="00855AF9">
            <w:pPr>
              <w:pStyle w:val="TableParagraph"/>
              <w:ind w:left="782" w:right="269" w:hanging="500"/>
              <w:rPr>
                <w:b/>
                <w:sz w:val="24"/>
              </w:rPr>
            </w:pPr>
            <w:r>
              <w:rPr>
                <w:b/>
                <w:color w:val="211E1E"/>
                <w:sz w:val="24"/>
              </w:rPr>
              <w:t>What, if any, additional data should we collect?</w:t>
            </w:r>
          </w:p>
        </w:tc>
      </w:tr>
      <w:tr w:rsidR="00EE6E65">
        <w:trPr>
          <w:trHeight w:hRule="exact" w:val="302"/>
        </w:trPr>
        <w:tc>
          <w:tcPr>
            <w:tcW w:w="3619" w:type="dxa"/>
          </w:tcPr>
          <w:p w:rsidR="00EE6E65" w:rsidRDefault="00855AF9">
            <w:pPr>
              <w:pStyle w:val="TableParagraph"/>
              <w:rPr>
                <w:sz w:val="24"/>
              </w:rPr>
            </w:pPr>
            <w:r>
              <w:rPr>
                <w:sz w:val="24"/>
              </w:rPr>
              <w:t>Staff Surveys</w:t>
            </w:r>
          </w:p>
        </w:tc>
        <w:tc>
          <w:tcPr>
            <w:tcW w:w="3374" w:type="dxa"/>
          </w:tcPr>
          <w:p w:rsidR="00EE6E65" w:rsidRDefault="00EE6E65"/>
        </w:tc>
        <w:tc>
          <w:tcPr>
            <w:tcW w:w="3250" w:type="dxa"/>
          </w:tcPr>
          <w:p w:rsidR="00EE6E65" w:rsidRDefault="00EE6E65"/>
        </w:tc>
        <w:tc>
          <w:tcPr>
            <w:tcW w:w="3427" w:type="dxa"/>
          </w:tcPr>
          <w:p w:rsidR="00EE6E65" w:rsidRDefault="00EE6E65"/>
        </w:tc>
      </w:tr>
      <w:tr w:rsidR="00EE6E65">
        <w:trPr>
          <w:trHeight w:hRule="exact" w:val="298"/>
        </w:trPr>
        <w:tc>
          <w:tcPr>
            <w:tcW w:w="3619" w:type="dxa"/>
            <w:shd w:val="clear" w:color="auto" w:fill="F2F2F2"/>
          </w:tcPr>
          <w:p w:rsidR="00EE6E65" w:rsidRDefault="00855AF9">
            <w:pPr>
              <w:pStyle w:val="TableParagraph"/>
              <w:rPr>
                <w:sz w:val="24"/>
              </w:rPr>
            </w:pPr>
            <w:r>
              <w:rPr>
                <w:sz w:val="24"/>
              </w:rPr>
              <w:t>Student Surveys</w:t>
            </w:r>
          </w:p>
        </w:tc>
        <w:tc>
          <w:tcPr>
            <w:tcW w:w="3374" w:type="dxa"/>
            <w:shd w:val="clear" w:color="auto" w:fill="F2F2F2"/>
          </w:tcPr>
          <w:p w:rsidR="00EE6E65" w:rsidRDefault="00EE6E65"/>
        </w:tc>
        <w:tc>
          <w:tcPr>
            <w:tcW w:w="3250" w:type="dxa"/>
            <w:shd w:val="clear" w:color="auto" w:fill="F2F2F2"/>
          </w:tcPr>
          <w:p w:rsidR="00EE6E65" w:rsidRDefault="00EE6E65"/>
        </w:tc>
        <w:tc>
          <w:tcPr>
            <w:tcW w:w="3427" w:type="dxa"/>
            <w:shd w:val="clear" w:color="auto" w:fill="F2F2F2"/>
          </w:tcPr>
          <w:p w:rsidR="00EE6E65" w:rsidRDefault="00EE6E65"/>
        </w:tc>
      </w:tr>
      <w:tr w:rsidR="00EE6E65">
        <w:trPr>
          <w:trHeight w:hRule="exact" w:val="310"/>
        </w:trPr>
        <w:tc>
          <w:tcPr>
            <w:tcW w:w="3619" w:type="dxa"/>
          </w:tcPr>
          <w:p w:rsidR="00EE6E65" w:rsidRDefault="00855AF9">
            <w:pPr>
              <w:pStyle w:val="TableParagraph"/>
              <w:spacing w:before="11"/>
              <w:rPr>
                <w:sz w:val="24"/>
              </w:rPr>
            </w:pPr>
            <w:r>
              <w:rPr>
                <w:sz w:val="24"/>
              </w:rPr>
              <w:t>Parent/Guardian Surveys</w:t>
            </w:r>
          </w:p>
        </w:tc>
        <w:tc>
          <w:tcPr>
            <w:tcW w:w="3374" w:type="dxa"/>
          </w:tcPr>
          <w:p w:rsidR="00EE6E65" w:rsidRDefault="00EE6E65"/>
        </w:tc>
        <w:tc>
          <w:tcPr>
            <w:tcW w:w="3250" w:type="dxa"/>
          </w:tcPr>
          <w:p w:rsidR="00EE6E65" w:rsidRDefault="00EE6E65"/>
        </w:tc>
        <w:tc>
          <w:tcPr>
            <w:tcW w:w="3427" w:type="dxa"/>
          </w:tcPr>
          <w:p w:rsidR="00EE6E65" w:rsidRDefault="00EE6E65"/>
        </w:tc>
      </w:tr>
      <w:tr w:rsidR="00EE6E65">
        <w:trPr>
          <w:trHeight w:hRule="exact" w:val="300"/>
        </w:trPr>
        <w:tc>
          <w:tcPr>
            <w:tcW w:w="3619" w:type="dxa"/>
            <w:shd w:val="clear" w:color="auto" w:fill="F2F2F2"/>
          </w:tcPr>
          <w:p w:rsidR="00EE6E65" w:rsidRDefault="00855AF9">
            <w:pPr>
              <w:pStyle w:val="TableParagraph"/>
              <w:spacing w:before="4"/>
              <w:rPr>
                <w:sz w:val="24"/>
              </w:rPr>
            </w:pPr>
            <w:r>
              <w:rPr>
                <w:sz w:val="24"/>
              </w:rPr>
              <w:t>Healthy Youth Surveys</w:t>
            </w:r>
          </w:p>
        </w:tc>
        <w:tc>
          <w:tcPr>
            <w:tcW w:w="3374" w:type="dxa"/>
            <w:shd w:val="clear" w:color="auto" w:fill="F2F2F2"/>
          </w:tcPr>
          <w:p w:rsidR="00EE6E65" w:rsidRDefault="00EE6E65"/>
        </w:tc>
        <w:tc>
          <w:tcPr>
            <w:tcW w:w="3250" w:type="dxa"/>
            <w:shd w:val="clear" w:color="auto" w:fill="F2F2F2"/>
          </w:tcPr>
          <w:p w:rsidR="00EE6E65" w:rsidRDefault="00EE6E65"/>
        </w:tc>
        <w:tc>
          <w:tcPr>
            <w:tcW w:w="3427" w:type="dxa"/>
            <w:shd w:val="clear" w:color="auto" w:fill="F2F2F2"/>
          </w:tcPr>
          <w:p w:rsidR="00EE6E65" w:rsidRDefault="00EE6E65"/>
        </w:tc>
      </w:tr>
      <w:tr w:rsidR="00EE6E65">
        <w:trPr>
          <w:trHeight w:hRule="exact" w:val="302"/>
        </w:trPr>
        <w:tc>
          <w:tcPr>
            <w:tcW w:w="3619" w:type="dxa"/>
          </w:tcPr>
          <w:p w:rsidR="00EE6E65" w:rsidRDefault="00EE6E65"/>
        </w:tc>
        <w:tc>
          <w:tcPr>
            <w:tcW w:w="3374" w:type="dxa"/>
          </w:tcPr>
          <w:p w:rsidR="00EE6E65" w:rsidRDefault="00EE6E65"/>
        </w:tc>
        <w:tc>
          <w:tcPr>
            <w:tcW w:w="3250" w:type="dxa"/>
          </w:tcPr>
          <w:p w:rsidR="00EE6E65" w:rsidRDefault="00EE6E65"/>
        </w:tc>
        <w:tc>
          <w:tcPr>
            <w:tcW w:w="3427" w:type="dxa"/>
          </w:tcPr>
          <w:p w:rsidR="00EE6E65" w:rsidRDefault="00EE6E65"/>
        </w:tc>
      </w:tr>
      <w:tr w:rsidR="00EE6E65">
        <w:trPr>
          <w:trHeight w:hRule="exact" w:val="302"/>
        </w:trPr>
        <w:tc>
          <w:tcPr>
            <w:tcW w:w="3619" w:type="dxa"/>
            <w:shd w:val="clear" w:color="auto" w:fill="F2F2F2"/>
          </w:tcPr>
          <w:p w:rsidR="00EE6E65" w:rsidRDefault="00EE6E65"/>
        </w:tc>
        <w:tc>
          <w:tcPr>
            <w:tcW w:w="3374" w:type="dxa"/>
            <w:shd w:val="clear" w:color="auto" w:fill="F2F2F2"/>
          </w:tcPr>
          <w:p w:rsidR="00EE6E65" w:rsidRDefault="00EE6E65"/>
        </w:tc>
        <w:tc>
          <w:tcPr>
            <w:tcW w:w="3250" w:type="dxa"/>
            <w:shd w:val="clear" w:color="auto" w:fill="F2F2F2"/>
          </w:tcPr>
          <w:p w:rsidR="00EE6E65" w:rsidRDefault="00EE6E65"/>
        </w:tc>
        <w:tc>
          <w:tcPr>
            <w:tcW w:w="3427" w:type="dxa"/>
            <w:shd w:val="clear" w:color="auto" w:fill="F2F2F2"/>
          </w:tcPr>
          <w:p w:rsidR="00EE6E65" w:rsidRDefault="00EE6E65"/>
        </w:tc>
      </w:tr>
      <w:tr w:rsidR="00EE6E65">
        <w:trPr>
          <w:trHeight w:hRule="exact" w:val="302"/>
        </w:trPr>
        <w:tc>
          <w:tcPr>
            <w:tcW w:w="3619" w:type="dxa"/>
          </w:tcPr>
          <w:p w:rsidR="00EE6E65" w:rsidRDefault="00EE6E65"/>
        </w:tc>
        <w:tc>
          <w:tcPr>
            <w:tcW w:w="3374" w:type="dxa"/>
          </w:tcPr>
          <w:p w:rsidR="00EE6E65" w:rsidRDefault="00EE6E65"/>
        </w:tc>
        <w:tc>
          <w:tcPr>
            <w:tcW w:w="3250" w:type="dxa"/>
          </w:tcPr>
          <w:p w:rsidR="00EE6E65" w:rsidRDefault="00EE6E65"/>
        </w:tc>
        <w:tc>
          <w:tcPr>
            <w:tcW w:w="3427" w:type="dxa"/>
          </w:tcPr>
          <w:p w:rsidR="00EE6E65" w:rsidRDefault="00EE6E65"/>
        </w:tc>
      </w:tr>
      <w:tr w:rsidR="00EE6E65">
        <w:trPr>
          <w:trHeight w:hRule="exact" w:val="302"/>
        </w:trPr>
        <w:tc>
          <w:tcPr>
            <w:tcW w:w="3619" w:type="dxa"/>
            <w:shd w:val="clear" w:color="auto" w:fill="F2F2F2"/>
          </w:tcPr>
          <w:p w:rsidR="00EE6E65" w:rsidRDefault="00EE6E65"/>
        </w:tc>
        <w:tc>
          <w:tcPr>
            <w:tcW w:w="3374" w:type="dxa"/>
            <w:shd w:val="clear" w:color="auto" w:fill="F2F2F2"/>
          </w:tcPr>
          <w:p w:rsidR="00EE6E65" w:rsidRDefault="00EE6E65"/>
        </w:tc>
        <w:tc>
          <w:tcPr>
            <w:tcW w:w="3250" w:type="dxa"/>
            <w:shd w:val="clear" w:color="auto" w:fill="F2F2F2"/>
          </w:tcPr>
          <w:p w:rsidR="00EE6E65" w:rsidRDefault="00EE6E65"/>
        </w:tc>
        <w:tc>
          <w:tcPr>
            <w:tcW w:w="3427" w:type="dxa"/>
            <w:shd w:val="clear" w:color="auto" w:fill="F2F2F2"/>
          </w:tcPr>
          <w:p w:rsidR="00EE6E65" w:rsidRDefault="00EE6E65"/>
        </w:tc>
      </w:tr>
    </w:tbl>
    <w:p w:rsidR="00EE6E65" w:rsidRDefault="00EE6E65">
      <w:pPr>
        <w:sectPr w:rsidR="00EE6E65">
          <w:headerReference w:type="default" r:id="rId20"/>
          <w:pgSz w:w="15840" w:h="12240" w:orient="landscape"/>
          <w:pgMar w:top="2080" w:right="1260" w:bottom="280" w:left="660" w:header="1850" w:footer="0" w:gutter="0"/>
          <w:cols w:space="720"/>
        </w:sectPr>
      </w:pPr>
    </w:p>
    <w:p w:rsidR="00EE6E65" w:rsidRDefault="00EE6E65">
      <w:pPr>
        <w:pStyle w:val="BodyText"/>
        <w:spacing w:before="7"/>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3346"/>
        <w:gridCol w:w="3293"/>
        <w:gridCol w:w="3427"/>
      </w:tblGrid>
      <w:tr w:rsidR="00EE6E65">
        <w:trPr>
          <w:trHeight w:hRule="exact" w:val="595"/>
        </w:trPr>
        <w:tc>
          <w:tcPr>
            <w:tcW w:w="3653" w:type="dxa"/>
            <w:shd w:val="clear" w:color="auto" w:fill="DBDBDB"/>
          </w:tcPr>
          <w:p w:rsidR="00EE6E65" w:rsidRDefault="00855AF9">
            <w:pPr>
              <w:pStyle w:val="TableParagraph"/>
              <w:spacing w:before="150"/>
              <w:ind w:left="1568" w:right="1562"/>
              <w:jc w:val="center"/>
              <w:rPr>
                <w:b/>
                <w:sz w:val="24"/>
              </w:rPr>
            </w:pPr>
            <w:r>
              <w:rPr>
                <w:b/>
                <w:color w:val="211E1E"/>
                <w:sz w:val="24"/>
              </w:rPr>
              <w:t>Data</w:t>
            </w:r>
          </w:p>
        </w:tc>
        <w:tc>
          <w:tcPr>
            <w:tcW w:w="3346" w:type="dxa"/>
            <w:shd w:val="clear" w:color="auto" w:fill="DBDBDB"/>
          </w:tcPr>
          <w:p w:rsidR="00EE6E65" w:rsidRDefault="00855AF9">
            <w:pPr>
              <w:pStyle w:val="TableParagraph"/>
              <w:ind w:left="1084" w:right="157" w:hanging="917"/>
              <w:rPr>
                <w:b/>
                <w:sz w:val="24"/>
              </w:rPr>
            </w:pPr>
            <w:r>
              <w:rPr>
                <w:b/>
                <w:color w:val="211E1E"/>
                <w:sz w:val="24"/>
              </w:rPr>
              <w:t>Who is responsible for getting these data?</w:t>
            </w:r>
          </w:p>
        </w:tc>
        <w:tc>
          <w:tcPr>
            <w:tcW w:w="3293" w:type="dxa"/>
            <w:shd w:val="clear" w:color="auto" w:fill="DBDBDB"/>
          </w:tcPr>
          <w:p w:rsidR="00EE6E65" w:rsidRDefault="00855AF9">
            <w:pPr>
              <w:pStyle w:val="TableParagraph"/>
              <w:ind w:left="782" w:right="322" w:hanging="452"/>
              <w:rPr>
                <w:b/>
                <w:sz w:val="24"/>
              </w:rPr>
            </w:pPr>
            <w:r>
              <w:rPr>
                <w:b/>
                <w:color w:val="211E1E"/>
                <w:sz w:val="24"/>
              </w:rPr>
              <w:t>What do we want to learn from these data?</w:t>
            </w:r>
          </w:p>
        </w:tc>
        <w:tc>
          <w:tcPr>
            <w:tcW w:w="3427" w:type="dxa"/>
            <w:shd w:val="clear" w:color="auto" w:fill="DBDBDB"/>
          </w:tcPr>
          <w:p w:rsidR="00EE6E65" w:rsidRDefault="00855AF9">
            <w:pPr>
              <w:pStyle w:val="TableParagraph"/>
              <w:ind w:left="782" w:right="269" w:hanging="500"/>
              <w:rPr>
                <w:b/>
                <w:sz w:val="24"/>
              </w:rPr>
            </w:pPr>
            <w:r>
              <w:rPr>
                <w:b/>
                <w:color w:val="211E1E"/>
                <w:sz w:val="24"/>
              </w:rPr>
              <w:t>What, if any, additional data should we collect?</w:t>
            </w:r>
          </w:p>
        </w:tc>
      </w:tr>
      <w:tr w:rsidR="00EE6E65">
        <w:trPr>
          <w:trHeight w:hRule="exact" w:val="888"/>
        </w:trPr>
        <w:tc>
          <w:tcPr>
            <w:tcW w:w="3653" w:type="dxa"/>
          </w:tcPr>
          <w:p w:rsidR="00EE6E65" w:rsidRDefault="00855AF9">
            <w:pPr>
              <w:pStyle w:val="TableParagraph"/>
              <w:ind w:right="131"/>
              <w:rPr>
                <w:sz w:val="24"/>
              </w:rPr>
            </w:pPr>
            <w:r>
              <w:rPr>
                <w:sz w:val="24"/>
              </w:rPr>
              <w:t>Classroom instruction data collected through classroom walk- throughs</w:t>
            </w:r>
          </w:p>
        </w:tc>
        <w:tc>
          <w:tcPr>
            <w:tcW w:w="3346" w:type="dxa"/>
          </w:tcPr>
          <w:p w:rsidR="00EE6E65" w:rsidRDefault="00EE6E65"/>
        </w:tc>
        <w:tc>
          <w:tcPr>
            <w:tcW w:w="3293" w:type="dxa"/>
          </w:tcPr>
          <w:p w:rsidR="00EE6E65" w:rsidRDefault="00EE6E65"/>
        </w:tc>
        <w:tc>
          <w:tcPr>
            <w:tcW w:w="3427" w:type="dxa"/>
          </w:tcPr>
          <w:p w:rsidR="00EE6E65" w:rsidRDefault="00EE6E65"/>
        </w:tc>
      </w:tr>
      <w:tr w:rsidR="00EE6E65">
        <w:trPr>
          <w:trHeight w:hRule="exact" w:val="307"/>
        </w:trPr>
        <w:tc>
          <w:tcPr>
            <w:tcW w:w="3653" w:type="dxa"/>
            <w:shd w:val="clear" w:color="auto" w:fill="F2F2F2"/>
          </w:tcPr>
          <w:p w:rsidR="00EE6E65" w:rsidRDefault="00855AF9">
            <w:pPr>
              <w:pStyle w:val="TableParagraph"/>
              <w:rPr>
                <w:sz w:val="24"/>
              </w:rPr>
            </w:pPr>
            <w:r>
              <w:rPr>
                <w:sz w:val="24"/>
              </w:rPr>
              <w:t>Teacher schedules</w:t>
            </w:r>
          </w:p>
        </w:tc>
        <w:tc>
          <w:tcPr>
            <w:tcW w:w="3346" w:type="dxa"/>
            <w:shd w:val="clear" w:color="auto" w:fill="F2F2F2"/>
          </w:tcPr>
          <w:p w:rsidR="00EE6E65" w:rsidRDefault="00EE6E65"/>
        </w:tc>
        <w:tc>
          <w:tcPr>
            <w:tcW w:w="3293" w:type="dxa"/>
            <w:shd w:val="clear" w:color="auto" w:fill="F2F2F2"/>
          </w:tcPr>
          <w:p w:rsidR="00EE6E65" w:rsidRDefault="00EE6E65"/>
        </w:tc>
        <w:tc>
          <w:tcPr>
            <w:tcW w:w="3427" w:type="dxa"/>
            <w:shd w:val="clear" w:color="auto" w:fill="F2F2F2"/>
          </w:tcPr>
          <w:p w:rsidR="00EE6E65" w:rsidRDefault="00EE6E65"/>
        </w:tc>
      </w:tr>
      <w:tr w:rsidR="00EE6E65">
        <w:trPr>
          <w:trHeight w:hRule="exact" w:val="302"/>
        </w:trPr>
        <w:tc>
          <w:tcPr>
            <w:tcW w:w="3653" w:type="dxa"/>
          </w:tcPr>
          <w:p w:rsidR="00EE6E65" w:rsidRDefault="00855AF9">
            <w:pPr>
              <w:pStyle w:val="TableParagraph"/>
              <w:rPr>
                <w:sz w:val="24"/>
              </w:rPr>
            </w:pPr>
            <w:r>
              <w:rPr>
                <w:sz w:val="24"/>
              </w:rPr>
              <w:t>Daily and annual schedule</w:t>
            </w:r>
          </w:p>
        </w:tc>
        <w:tc>
          <w:tcPr>
            <w:tcW w:w="3346" w:type="dxa"/>
          </w:tcPr>
          <w:p w:rsidR="00EE6E65" w:rsidRDefault="00EE6E65"/>
        </w:tc>
        <w:tc>
          <w:tcPr>
            <w:tcW w:w="3293" w:type="dxa"/>
          </w:tcPr>
          <w:p w:rsidR="00EE6E65" w:rsidRDefault="00EE6E65"/>
        </w:tc>
        <w:tc>
          <w:tcPr>
            <w:tcW w:w="3427" w:type="dxa"/>
          </w:tcPr>
          <w:p w:rsidR="00EE6E65" w:rsidRDefault="00EE6E65"/>
        </w:tc>
      </w:tr>
      <w:tr w:rsidR="00EE6E65">
        <w:trPr>
          <w:trHeight w:hRule="exact" w:val="590"/>
        </w:trPr>
        <w:tc>
          <w:tcPr>
            <w:tcW w:w="3653" w:type="dxa"/>
            <w:shd w:val="clear" w:color="auto" w:fill="F2F2F2"/>
          </w:tcPr>
          <w:p w:rsidR="00EE6E65" w:rsidRDefault="00855AF9">
            <w:pPr>
              <w:pStyle w:val="TableParagraph"/>
              <w:ind w:right="131"/>
              <w:rPr>
                <w:sz w:val="24"/>
              </w:rPr>
            </w:pPr>
            <w:r>
              <w:rPr>
                <w:sz w:val="24"/>
              </w:rPr>
              <w:t>Schedule of and content for staff professional development</w:t>
            </w:r>
          </w:p>
        </w:tc>
        <w:tc>
          <w:tcPr>
            <w:tcW w:w="3346" w:type="dxa"/>
            <w:shd w:val="clear" w:color="auto" w:fill="F2F2F2"/>
          </w:tcPr>
          <w:p w:rsidR="00EE6E65" w:rsidRDefault="00EE6E65"/>
        </w:tc>
        <w:tc>
          <w:tcPr>
            <w:tcW w:w="3293" w:type="dxa"/>
            <w:shd w:val="clear" w:color="auto" w:fill="F2F2F2"/>
          </w:tcPr>
          <w:p w:rsidR="00EE6E65" w:rsidRDefault="00EE6E65"/>
        </w:tc>
        <w:tc>
          <w:tcPr>
            <w:tcW w:w="3427" w:type="dxa"/>
            <w:shd w:val="clear" w:color="auto" w:fill="F2F2F2"/>
          </w:tcPr>
          <w:p w:rsidR="00EE6E65" w:rsidRDefault="00EE6E65"/>
        </w:tc>
      </w:tr>
      <w:tr w:rsidR="00EE6E65">
        <w:trPr>
          <w:trHeight w:hRule="exact" w:val="598"/>
        </w:trPr>
        <w:tc>
          <w:tcPr>
            <w:tcW w:w="3653" w:type="dxa"/>
          </w:tcPr>
          <w:p w:rsidR="00EE6E65" w:rsidRDefault="00855AF9">
            <w:pPr>
              <w:pStyle w:val="TableParagraph"/>
              <w:spacing w:before="6"/>
              <w:ind w:right="447"/>
              <w:rPr>
                <w:sz w:val="24"/>
              </w:rPr>
            </w:pPr>
            <w:r>
              <w:rPr>
                <w:sz w:val="24"/>
              </w:rPr>
              <w:t>Discipline and attendance data, disaggregated by subgroup</w:t>
            </w:r>
          </w:p>
        </w:tc>
        <w:tc>
          <w:tcPr>
            <w:tcW w:w="3346" w:type="dxa"/>
          </w:tcPr>
          <w:p w:rsidR="00EE6E65" w:rsidRDefault="00EE6E65"/>
        </w:tc>
        <w:tc>
          <w:tcPr>
            <w:tcW w:w="3293" w:type="dxa"/>
          </w:tcPr>
          <w:p w:rsidR="00EE6E65" w:rsidRDefault="00EE6E65"/>
        </w:tc>
        <w:tc>
          <w:tcPr>
            <w:tcW w:w="3427" w:type="dxa"/>
          </w:tcPr>
          <w:p w:rsidR="00EE6E65" w:rsidRDefault="00EE6E65"/>
        </w:tc>
      </w:tr>
      <w:tr w:rsidR="00EE6E65">
        <w:trPr>
          <w:trHeight w:hRule="exact" w:val="593"/>
        </w:trPr>
        <w:tc>
          <w:tcPr>
            <w:tcW w:w="3653" w:type="dxa"/>
            <w:shd w:val="clear" w:color="auto" w:fill="F2F2F2"/>
          </w:tcPr>
          <w:p w:rsidR="00EE6E65" w:rsidRDefault="00855AF9">
            <w:pPr>
              <w:pStyle w:val="TableParagraph"/>
              <w:spacing w:before="4"/>
              <w:ind w:right="131"/>
              <w:rPr>
                <w:sz w:val="24"/>
              </w:rPr>
            </w:pPr>
            <w:r>
              <w:rPr>
                <w:sz w:val="24"/>
              </w:rPr>
              <w:t>Student, Parent, and Staff Handbooks</w:t>
            </w:r>
          </w:p>
        </w:tc>
        <w:tc>
          <w:tcPr>
            <w:tcW w:w="3346" w:type="dxa"/>
            <w:shd w:val="clear" w:color="auto" w:fill="F2F2F2"/>
          </w:tcPr>
          <w:p w:rsidR="00EE6E65" w:rsidRDefault="00EE6E65"/>
        </w:tc>
        <w:tc>
          <w:tcPr>
            <w:tcW w:w="3293" w:type="dxa"/>
            <w:shd w:val="clear" w:color="auto" w:fill="F2F2F2"/>
          </w:tcPr>
          <w:p w:rsidR="00EE6E65" w:rsidRDefault="00EE6E65"/>
        </w:tc>
        <w:tc>
          <w:tcPr>
            <w:tcW w:w="3427" w:type="dxa"/>
            <w:shd w:val="clear" w:color="auto" w:fill="F2F2F2"/>
          </w:tcPr>
          <w:p w:rsidR="00EE6E65" w:rsidRDefault="00EE6E65"/>
        </w:tc>
      </w:tr>
      <w:tr w:rsidR="00EE6E65">
        <w:trPr>
          <w:trHeight w:hRule="exact" w:val="595"/>
        </w:trPr>
        <w:tc>
          <w:tcPr>
            <w:tcW w:w="3653" w:type="dxa"/>
          </w:tcPr>
          <w:p w:rsidR="00EE6E65" w:rsidRDefault="00855AF9">
            <w:pPr>
              <w:pStyle w:val="TableParagraph"/>
              <w:spacing w:line="244" w:lineRule="auto"/>
              <w:ind w:right="131"/>
              <w:rPr>
                <w:sz w:val="24"/>
              </w:rPr>
            </w:pPr>
            <w:r>
              <w:rPr>
                <w:sz w:val="24"/>
              </w:rPr>
              <w:t>Schedule for leadership and instructional team meetings</w:t>
            </w:r>
          </w:p>
        </w:tc>
        <w:tc>
          <w:tcPr>
            <w:tcW w:w="3346" w:type="dxa"/>
          </w:tcPr>
          <w:p w:rsidR="00EE6E65" w:rsidRDefault="00EE6E65"/>
        </w:tc>
        <w:tc>
          <w:tcPr>
            <w:tcW w:w="3293" w:type="dxa"/>
          </w:tcPr>
          <w:p w:rsidR="00EE6E65" w:rsidRDefault="00EE6E65"/>
        </w:tc>
        <w:tc>
          <w:tcPr>
            <w:tcW w:w="3427" w:type="dxa"/>
          </w:tcPr>
          <w:p w:rsidR="00EE6E65" w:rsidRDefault="00EE6E65"/>
        </w:tc>
      </w:tr>
      <w:tr w:rsidR="00EE6E65">
        <w:trPr>
          <w:trHeight w:hRule="exact" w:val="1181"/>
        </w:trPr>
        <w:tc>
          <w:tcPr>
            <w:tcW w:w="3653" w:type="dxa"/>
            <w:shd w:val="clear" w:color="auto" w:fill="F2F2F2"/>
          </w:tcPr>
          <w:p w:rsidR="00EE6E65" w:rsidRDefault="00855AF9">
            <w:pPr>
              <w:pStyle w:val="TableParagraph"/>
              <w:ind w:right="131"/>
              <w:rPr>
                <w:sz w:val="24"/>
              </w:rPr>
            </w:pPr>
            <w:r>
              <w:rPr>
                <w:sz w:val="24"/>
              </w:rPr>
              <w:t>Descriptions of leadership and instructional teams, their functions, and their decision- making processes</w:t>
            </w:r>
          </w:p>
        </w:tc>
        <w:tc>
          <w:tcPr>
            <w:tcW w:w="3346" w:type="dxa"/>
            <w:shd w:val="clear" w:color="auto" w:fill="F2F2F2"/>
          </w:tcPr>
          <w:p w:rsidR="00EE6E65" w:rsidRDefault="00EE6E65"/>
        </w:tc>
        <w:tc>
          <w:tcPr>
            <w:tcW w:w="3293" w:type="dxa"/>
            <w:shd w:val="clear" w:color="auto" w:fill="F2F2F2"/>
          </w:tcPr>
          <w:p w:rsidR="00EE6E65" w:rsidRDefault="00EE6E65"/>
        </w:tc>
        <w:tc>
          <w:tcPr>
            <w:tcW w:w="3427" w:type="dxa"/>
            <w:shd w:val="clear" w:color="auto" w:fill="F2F2F2"/>
          </w:tcPr>
          <w:p w:rsidR="00EE6E65" w:rsidRDefault="00EE6E65"/>
        </w:tc>
      </w:tr>
      <w:tr w:rsidR="00EE6E65">
        <w:trPr>
          <w:trHeight w:hRule="exact" w:val="307"/>
        </w:trPr>
        <w:tc>
          <w:tcPr>
            <w:tcW w:w="3653" w:type="dxa"/>
          </w:tcPr>
          <w:p w:rsidR="00EE6E65" w:rsidRDefault="00855AF9">
            <w:pPr>
              <w:pStyle w:val="TableParagraph"/>
              <w:spacing w:before="6"/>
              <w:rPr>
                <w:sz w:val="24"/>
              </w:rPr>
            </w:pPr>
            <w:r>
              <w:rPr>
                <w:color w:val="211E1E"/>
                <w:sz w:val="24"/>
              </w:rPr>
              <w:t>Community Partners</w:t>
            </w:r>
          </w:p>
        </w:tc>
        <w:tc>
          <w:tcPr>
            <w:tcW w:w="3346" w:type="dxa"/>
          </w:tcPr>
          <w:p w:rsidR="00EE6E65" w:rsidRDefault="00EE6E65"/>
        </w:tc>
        <w:tc>
          <w:tcPr>
            <w:tcW w:w="3293" w:type="dxa"/>
          </w:tcPr>
          <w:p w:rsidR="00EE6E65" w:rsidRDefault="00EE6E65"/>
        </w:tc>
        <w:tc>
          <w:tcPr>
            <w:tcW w:w="3427" w:type="dxa"/>
          </w:tcPr>
          <w:p w:rsidR="00EE6E65" w:rsidRDefault="00EE6E65"/>
        </w:tc>
      </w:tr>
      <w:tr w:rsidR="00EE6E65">
        <w:trPr>
          <w:trHeight w:hRule="exact" w:val="888"/>
        </w:trPr>
        <w:tc>
          <w:tcPr>
            <w:tcW w:w="3653" w:type="dxa"/>
            <w:shd w:val="clear" w:color="auto" w:fill="F2F2F2"/>
          </w:tcPr>
          <w:p w:rsidR="00EE6E65" w:rsidRDefault="00855AF9">
            <w:pPr>
              <w:pStyle w:val="TableParagraph"/>
              <w:spacing w:line="242" w:lineRule="auto"/>
              <w:ind w:right="118"/>
              <w:rPr>
                <w:sz w:val="24"/>
              </w:rPr>
            </w:pPr>
            <w:r>
              <w:rPr>
                <w:color w:val="211E1E"/>
                <w:sz w:val="24"/>
              </w:rPr>
              <w:t>Parent engagement, attendance at conferences and other school events</w:t>
            </w:r>
          </w:p>
        </w:tc>
        <w:tc>
          <w:tcPr>
            <w:tcW w:w="3346" w:type="dxa"/>
            <w:shd w:val="clear" w:color="auto" w:fill="F2F2F2"/>
          </w:tcPr>
          <w:p w:rsidR="00EE6E65" w:rsidRDefault="00EE6E65"/>
        </w:tc>
        <w:tc>
          <w:tcPr>
            <w:tcW w:w="3293" w:type="dxa"/>
            <w:shd w:val="clear" w:color="auto" w:fill="F2F2F2"/>
          </w:tcPr>
          <w:p w:rsidR="00EE6E65" w:rsidRDefault="00EE6E65"/>
        </w:tc>
        <w:tc>
          <w:tcPr>
            <w:tcW w:w="3427" w:type="dxa"/>
            <w:shd w:val="clear" w:color="auto" w:fill="F2F2F2"/>
          </w:tcPr>
          <w:p w:rsidR="00EE6E65" w:rsidRDefault="00EE6E65"/>
        </w:tc>
      </w:tr>
      <w:tr w:rsidR="00EE6E65">
        <w:trPr>
          <w:trHeight w:hRule="exact" w:val="302"/>
        </w:trPr>
        <w:tc>
          <w:tcPr>
            <w:tcW w:w="3653" w:type="dxa"/>
          </w:tcPr>
          <w:p w:rsidR="00EE6E65" w:rsidRDefault="00855AF9">
            <w:pPr>
              <w:pStyle w:val="TableParagraph"/>
              <w:rPr>
                <w:sz w:val="24"/>
              </w:rPr>
            </w:pPr>
            <w:r>
              <w:rPr>
                <w:color w:val="211E1E"/>
                <w:sz w:val="24"/>
              </w:rPr>
              <w:t>English/Language Arts Programs</w:t>
            </w:r>
          </w:p>
        </w:tc>
        <w:tc>
          <w:tcPr>
            <w:tcW w:w="3346" w:type="dxa"/>
          </w:tcPr>
          <w:p w:rsidR="00EE6E65" w:rsidRDefault="00EE6E65"/>
        </w:tc>
        <w:tc>
          <w:tcPr>
            <w:tcW w:w="3293" w:type="dxa"/>
          </w:tcPr>
          <w:p w:rsidR="00EE6E65" w:rsidRDefault="00EE6E65"/>
        </w:tc>
        <w:tc>
          <w:tcPr>
            <w:tcW w:w="3427" w:type="dxa"/>
          </w:tcPr>
          <w:p w:rsidR="00EE6E65" w:rsidRDefault="00EE6E65"/>
        </w:tc>
      </w:tr>
      <w:tr w:rsidR="00EE6E65">
        <w:trPr>
          <w:trHeight w:hRule="exact" w:val="302"/>
        </w:trPr>
        <w:tc>
          <w:tcPr>
            <w:tcW w:w="3653" w:type="dxa"/>
            <w:shd w:val="clear" w:color="auto" w:fill="F2F2F2"/>
          </w:tcPr>
          <w:p w:rsidR="00EE6E65" w:rsidRDefault="00855AF9">
            <w:pPr>
              <w:pStyle w:val="TableParagraph"/>
              <w:rPr>
                <w:sz w:val="24"/>
              </w:rPr>
            </w:pPr>
            <w:r>
              <w:rPr>
                <w:color w:val="211E1E"/>
                <w:sz w:val="24"/>
              </w:rPr>
              <w:t>Math Programs</w:t>
            </w:r>
          </w:p>
        </w:tc>
        <w:tc>
          <w:tcPr>
            <w:tcW w:w="3346" w:type="dxa"/>
            <w:shd w:val="clear" w:color="auto" w:fill="F2F2F2"/>
          </w:tcPr>
          <w:p w:rsidR="00EE6E65" w:rsidRDefault="00EE6E65"/>
        </w:tc>
        <w:tc>
          <w:tcPr>
            <w:tcW w:w="3293" w:type="dxa"/>
            <w:shd w:val="clear" w:color="auto" w:fill="F2F2F2"/>
          </w:tcPr>
          <w:p w:rsidR="00EE6E65" w:rsidRDefault="00EE6E65"/>
        </w:tc>
        <w:tc>
          <w:tcPr>
            <w:tcW w:w="3427" w:type="dxa"/>
            <w:shd w:val="clear" w:color="auto" w:fill="F2F2F2"/>
          </w:tcPr>
          <w:p w:rsidR="00EE6E65" w:rsidRDefault="00EE6E65"/>
        </w:tc>
      </w:tr>
      <w:tr w:rsidR="00EE6E65">
        <w:trPr>
          <w:trHeight w:hRule="exact" w:val="302"/>
        </w:trPr>
        <w:tc>
          <w:tcPr>
            <w:tcW w:w="3653" w:type="dxa"/>
          </w:tcPr>
          <w:p w:rsidR="00EE6E65" w:rsidRDefault="00EE6E65"/>
        </w:tc>
        <w:tc>
          <w:tcPr>
            <w:tcW w:w="3346" w:type="dxa"/>
          </w:tcPr>
          <w:p w:rsidR="00EE6E65" w:rsidRDefault="00EE6E65"/>
        </w:tc>
        <w:tc>
          <w:tcPr>
            <w:tcW w:w="3293" w:type="dxa"/>
          </w:tcPr>
          <w:p w:rsidR="00EE6E65" w:rsidRDefault="00EE6E65"/>
        </w:tc>
        <w:tc>
          <w:tcPr>
            <w:tcW w:w="3427" w:type="dxa"/>
          </w:tcPr>
          <w:p w:rsidR="00EE6E65" w:rsidRDefault="00EE6E65"/>
        </w:tc>
      </w:tr>
    </w:tbl>
    <w:p w:rsidR="00855AF9" w:rsidRDefault="00855AF9"/>
    <w:sectPr w:rsidR="00855AF9">
      <w:headerReference w:type="default" r:id="rId21"/>
      <w:pgSz w:w="15840" w:h="12240" w:orient="landscape"/>
      <w:pgMar w:top="2080" w:right="1220" w:bottom="280" w:left="660" w:header="18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8B" w:rsidRDefault="00235E8B">
      <w:r>
        <w:separator/>
      </w:r>
    </w:p>
  </w:endnote>
  <w:endnote w:type="continuationSeparator" w:id="0">
    <w:p w:rsidR="00235E8B" w:rsidRDefault="0023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1F" w:rsidRDefault="00B62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1F" w:rsidRDefault="00B62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1F" w:rsidRDefault="00B62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8B" w:rsidRDefault="00235E8B">
      <w:r>
        <w:separator/>
      </w:r>
    </w:p>
  </w:footnote>
  <w:footnote w:type="continuationSeparator" w:id="0">
    <w:p w:rsidR="00235E8B" w:rsidRDefault="0023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1F" w:rsidRDefault="00B62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1F" w:rsidRDefault="00B62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1F" w:rsidRDefault="00B623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5" w:rsidRDefault="009C56E5">
    <w:pPr>
      <w:pStyle w:val="BodyText"/>
      <w:spacing w:line="14" w:lineRule="auto"/>
      <w:rPr>
        <w:sz w:val="20"/>
      </w:rPr>
    </w:pPr>
    <w:r>
      <w:rPr>
        <w:noProof/>
      </w:rPr>
      <mc:AlternateContent>
        <mc:Choice Requires="wps">
          <w:drawing>
            <wp:anchor distT="0" distB="0" distL="114300" distR="114300" simplePos="0" relativeHeight="503302496" behindDoc="1" locked="0" layoutInCell="1" allowOverlap="1">
              <wp:simplePos x="0" y="0"/>
              <wp:positionH relativeFrom="page">
                <wp:posOffset>4527550</wp:posOffset>
              </wp:positionH>
              <wp:positionV relativeFrom="page">
                <wp:posOffset>1133475</wp:posOffset>
              </wp:positionV>
              <wp:extent cx="1346200" cy="177800"/>
              <wp:effectExtent l="3175"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65" w:rsidRDefault="00855AF9">
                          <w:pPr>
                            <w:spacing w:line="264" w:lineRule="exact"/>
                            <w:ind w:left="20"/>
                            <w:rPr>
                              <w:b/>
                              <w:sz w:val="24"/>
                            </w:rPr>
                          </w:pPr>
                          <w:r>
                            <w:rPr>
                              <w:b/>
                              <w:sz w:val="24"/>
                            </w:rPr>
                            <w:t>ACHIEVEMENT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6.5pt;margin-top:89.25pt;width:106pt;height:14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" filled="f" stroked="f">
              <v:textbox inset="0,0,0,0">
                <w:txbxContent>
                  <w:p w:rsidR="00EE6E65" w:rsidRDefault="00855AF9">
                    <w:pPr>
                      <w:spacing w:line="264" w:lineRule="exact"/>
                      <w:ind w:left="20"/>
                      <w:rPr>
                        <w:b/>
                        <w:sz w:val="24"/>
                      </w:rPr>
                    </w:pPr>
                    <w:r>
                      <w:rPr>
                        <w:b/>
                        <w:sz w:val="24"/>
                      </w:rPr>
                      <w:t>ACHIEVEMENT DATA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5" w:rsidRDefault="009C56E5">
    <w:pPr>
      <w:pStyle w:val="BodyText"/>
      <w:spacing w:line="14" w:lineRule="auto"/>
      <w:rPr>
        <w:sz w:val="20"/>
      </w:rPr>
    </w:pPr>
    <w:r>
      <w:rPr>
        <w:noProof/>
      </w:rPr>
      <mc:AlternateContent>
        <mc:Choice Requires="wps">
          <w:drawing>
            <wp:inline distT="0" distB="0" distL="0" distR="0">
              <wp:extent cx="8772525" cy="247650"/>
              <wp:effectExtent l="0" t="0" r="952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65" w:rsidRDefault="00855AF9" w:rsidP="004A37AB">
                          <w:pPr>
                            <w:spacing w:line="264" w:lineRule="exact"/>
                            <w:ind w:left="20"/>
                            <w:jc w:val="center"/>
                            <w:rPr>
                              <w:b/>
                              <w:sz w:val="24"/>
                            </w:rPr>
                          </w:pPr>
                          <w:r>
                            <w:rPr>
                              <w:b/>
                              <w:sz w:val="24"/>
                            </w:rPr>
                            <w:t>DEMOGRAPHIC DATA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7" type="#_x0000_t202" style="width:690.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8sQ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" filled="f" stroked="f">
              <v:textbox inset="0,0,0,0">
                <w:txbxContent>
                  <w:p w:rsidR="00EE6E65" w:rsidRDefault="00855AF9" w:rsidP="004A37AB">
                    <w:pPr>
                      <w:spacing w:line="264" w:lineRule="exact"/>
                      <w:ind w:left="20"/>
                      <w:jc w:val="center"/>
                      <w:rPr>
                        <w:b/>
                        <w:sz w:val="24"/>
                      </w:rPr>
                    </w:pPr>
                    <w:r>
                      <w:rPr>
                        <w:b/>
                        <w:sz w:val="24"/>
                      </w:rPr>
                      <w:t>DEMOGRAPHIC DATA</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5" w:rsidRDefault="009C56E5">
    <w:pPr>
      <w:pStyle w:val="BodyText"/>
      <w:spacing w:line="14" w:lineRule="auto"/>
      <w:rPr>
        <w:sz w:val="20"/>
      </w:rPr>
    </w:pPr>
    <w:r>
      <w:rPr>
        <w:noProof/>
      </w:rPr>
      <mc:AlternateContent>
        <mc:Choice Requires="wps">
          <w:drawing>
            <wp:inline distT="0" distB="0" distL="0" distR="0">
              <wp:extent cx="8743950" cy="2667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65" w:rsidRDefault="00855AF9" w:rsidP="004A37AB">
                          <w:pPr>
                            <w:spacing w:line="264" w:lineRule="exact"/>
                            <w:ind w:left="20"/>
                            <w:jc w:val="center"/>
                            <w:rPr>
                              <w:b/>
                              <w:sz w:val="24"/>
                            </w:rPr>
                          </w:pPr>
                          <w:r>
                            <w:rPr>
                              <w:b/>
                              <w:sz w:val="24"/>
                            </w:rPr>
                            <w:t>PERCEPTUAL DATA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style="width:68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Lc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" filled="f" stroked="f">
              <v:textbox inset="0,0,0,0">
                <w:txbxContent>
                  <w:p w:rsidR="00EE6E65" w:rsidRDefault="00855AF9" w:rsidP="004A37AB">
                    <w:pPr>
                      <w:spacing w:line="264" w:lineRule="exact"/>
                      <w:ind w:left="20"/>
                      <w:jc w:val="center"/>
                      <w:rPr>
                        <w:b/>
                        <w:sz w:val="24"/>
                      </w:rPr>
                    </w:pPr>
                    <w:r>
                      <w:rPr>
                        <w:b/>
                        <w:sz w:val="24"/>
                      </w:rPr>
                      <w:t>PERCEPTUAL DATA</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5" w:rsidRDefault="009C56E5">
    <w:pPr>
      <w:pStyle w:val="BodyText"/>
      <w:spacing w:line="14" w:lineRule="auto"/>
      <w:rPr>
        <w:sz w:val="20"/>
      </w:rPr>
    </w:pPr>
    <w:r>
      <w:rPr>
        <w:noProof/>
      </w:rPr>
      <mc:AlternateContent>
        <mc:Choice Requires="wps">
          <w:drawing>
            <wp:anchor distT="0" distB="0" distL="114300" distR="114300" simplePos="0" relativeHeight="503302568" behindDoc="1" locked="0" layoutInCell="1" allowOverlap="1">
              <wp:simplePos x="0" y="0"/>
              <wp:positionH relativeFrom="margin">
                <wp:align>left</wp:align>
              </wp:positionH>
              <wp:positionV relativeFrom="page">
                <wp:posOffset>1095376</wp:posOffset>
              </wp:positionV>
              <wp:extent cx="878205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65" w:rsidRDefault="00855AF9" w:rsidP="00B6231F">
                          <w:pPr>
                            <w:spacing w:line="264" w:lineRule="exact"/>
                            <w:ind w:left="20"/>
                            <w:jc w:val="center"/>
                            <w:rPr>
                              <w:b/>
                              <w:sz w:val="24"/>
                            </w:rPr>
                          </w:pPr>
                          <w:r>
                            <w:rPr>
                              <w:b/>
                              <w:sz w:val="24"/>
                            </w:rPr>
                            <w:t>CONTEXTUAL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86.25pt;width:691.5pt;height:18pt;z-index:-139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FZsA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" filled="f" stroked="f">
              <v:textbox inset="0,0,0,0">
                <w:txbxContent>
                  <w:p w:rsidR="00EE6E65" w:rsidRDefault="00855AF9" w:rsidP="00B6231F">
                    <w:pPr>
                      <w:spacing w:line="264" w:lineRule="exact"/>
                      <w:ind w:left="20"/>
                      <w:jc w:val="center"/>
                      <w:rPr>
                        <w:b/>
                        <w:sz w:val="24"/>
                      </w:rPr>
                    </w:pPr>
                    <w:r>
                      <w:rPr>
                        <w:b/>
                        <w:sz w:val="24"/>
                      </w:rPr>
                      <w:t>CONTEXTUAL</w:t>
                    </w:r>
                    <w:bookmarkStart w:id="5" w:name="_GoBack"/>
                    <w:bookmarkEnd w:id="5"/>
                    <w:r>
                      <w:rPr>
                        <w:b/>
                        <w:sz w:val="24"/>
                      </w:rPr>
                      <w:t xml:space="preserve"> DATA</w:t>
                    </w:r>
                  </w:p>
                </w:txbxContent>
              </v:textbox>
              <w10:wrap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65"/>
    <w:rsid w:val="00230498"/>
    <w:rsid w:val="00235E8B"/>
    <w:rsid w:val="00432B4F"/>
    <w:rsid w:val="004A37AB"/>
    <w:rsid w:val="00855AF9"/>
    <w:rsid w:val="009C56E5"/>
    <w:rsid w:val="00AC45AB"/>
    <w:rsid w:val="00B6231F"/>
    <w:rsid w:val="00EE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3E1423-3D73-4E70-9428-DB17674F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64" w:lineRule="exact"/>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5"/>
    </w:pPr>
  </w:style>
  <w:style w:type="paragraph" w:styleId="Header">
    <w:name w:val="header"/>
    <w:basedOn w:val="Normal"/>
    <w:link w:val="HeaderChar"/>
    <w:uiPriority w:val="99"/>
    <w:unhideWhenUsed/>
    <w:rsid w:val="004A37AB"/>
    <w:pPr>
      <w:tabs>
        <w:tab w:val="center" w:pos="4680"/>
        <w:tab w:val="right" w:pos="9360"/>
      </w:tabs>
    </w:pPr>
  </w:style>
  <w:style w:type="character" w:customStyle="1" w:styleId="HeaderChar">
    <w:name w:val="Header Char"/>
    <w:basedOn w:val="DefaultParagraphFont"/>
    <w:link w:val="Header"/>
    <w:uiPriority w:val="99"/>
    <w:rsid w:val="004A37AB"/>
    <w:rPr>
      <w:rFonts w:ascii="Calibri" w:eastAsia="Calibri" w:hAnsi="Calibri" w:cs="Calibri"/>
    </w:rPr>
  </w:style>
  <w:style w:type="paragraph" w:styleId="Footer">
    <w:name w:val="footer"/>
    <w:basedOn w:val="Normal"/>
    <w:link w:val="FooterChar"/>
    <w:uiPriority w:val="99"/>
    <w:unhideWhenUsed/>
    <w:rsid w:val="004A37AB"/>
    <w:pPr>
      <w:tabs>
        <w:tab w:val="center" w:pos="4680"/>
        <w:tab w:val="right" w:pos="9360"/>
      </w:tabs>
    </w:pPr>
  </w:style>
  <w:style w:type="character" w:customStyle="1" w:styleId="FooterChar">
    <w:name w:val="Footer Char"/>
    <w:basedOn w:val="DefaultParagraphFont"/>
    <w:link w:val="Footer"/>
    <w:uiPriority w:val="99"/>
    <w:rsid w:val="004A37A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ata.k12.wa.us/PublicDWP/web/Washingtonweb/Home.aspx?appid=448" TargetMode="External"/><Relationship Id="rId2" Type="http://schemas.openxmlformats.org/officeDocument/2006/relationships/customXml" Target="../customXml/item2.xml"/><Relationship Id="rId16" Type="http://schemas.openxmlformats.org/officeDocument/2006/relationships/hyperlink" Target="http://data.k12.wa.us/PublicDWP/web/Washingtonweb/Home.aspx?appid=448"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ata.k12.wa.us/PublicDWP/web/Washingtonweb/Home.aspx?appid=448"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7D30E-D41A-4668-91BA-CC0AFEDB7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6586F6-A182-4F0F-8361-0E5D18BC8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FB45-26F2-4AEA-8200-0D2893326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What to Collect Worksheets</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Collect Worksheets</dc:title>
  <dc:creator>OSPI</dc:creator>
  <cp:lastModifiedBy>Diana Marker</cp:lastModifiedBy>
  <cp:revision>2</cp:revision>
  <dcterms:created xsi:type="dcterms:W3CDTF">2017-09-25T22:35:00Z</dcterms:created>
  <dcterms:modified xsi:type="dcterms:W3CDTF">2017-09-25T22:35:00Z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Acrobat PDFMaker 15 for Word</vt:lpwstr>
  </property>
  <property fmtid="{D5CDD505-2E9C-101B-9397-08002B2CF9AE}" pid="4" name="LastSaved">
    <vt:filetime>2017-03-29T00:00:00Z</vt:filetime>
  </property>
</Properties>
</file>